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8C7B" w14:textId="77777777" w:rsidR="009E3F2E" w:rsidRPr="00384241" w:rsidRDefault="009E3F2E" w:rsidP="009E3F2E">
      <w:pPr>
        <w:rPr>
          <w:rFonts w:ascii="Lato" w:hAnsi="Lato" w:cs="Arial"/>
          <w:b/>
          <w:i/>
          <w:color w:val="808080"/>
          <w:sz w:val="22"/>
          <w:szCs w:val="22"/>
        </w:rPr>
      </w:pPr>
    </w:p>
    <w:p w14:paraId="25E40A86" w14:textId="77777777" w:rsidR="002E170D" w:rsidRPr="00384241"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384241" w14:paraId="6974A006" w14:textId="77777777" w:rsidTr="00543A17">
        <w:trPr>
          <w:trHeight w:val="413"/>
        </w:trPr>
        <w:tc>
          <w:tcPr>
            <w:tcW w:w="9498" w:type="dxa"/>
            <w:gridSpan w:val="3"/>
          </w:tcPr>
          <w:p w14:paraId="3874873A" w14:textId="4F636B24" w:rsidR="002B21C3" w:rsidRPr="00384241" w:rsidRDefault="00174203" w:rsidP="001124E1">
            <w:pPr>
              <w:tabs>
                <w:tab w:val="left" w:pos="1418"/>
              </w:tabs>
              <w:rPr>
                <w:rFonts w:ascii="Lato" w:hAnsi="Lato" w:cs="Arial"/>
                <w:sz w:val="22"/>
                <w:szCs w:val="22"/>
                <w:lang w:eastAsia="en-GB"/>
              </w:rPr>
            </w:pPr>
            <w:r w:rsidRPr="00384241">
              <w:rPr>
                <w:rFonts w:ascii="Lato" w:hAnsi="Lato" w:cs="Arial"/>
                <w:b/>
                <w:sz w:val="22"/>
                <w:szCs w:val="22"/>
              </w:rPr>
              <w:t xml:space="preserve">TITLE: </w:t>
            </w:r>
            <w:r w:rsidR="001124E1" w:rsidRPr="00384241">
              <w:rPr>
                <w:rFonts w:ascii="Lato" w:hAnsi="Lato" w:cs="Arial"/>
                <w:sz w:val="22"/>
                <w:szCs w:val="22"/>
                <w:lang w:eastAsia="en-GB"/>
              </w:rPr>
              <w:t xml:space="preserve">Finance Transformation Manager </w:t>
            </w:r>
            <w:r w:rsidR="00D640DB" w:rsidRPr="00384241">
              <w:rPr>
                <w:rFonts w:ascii="Lato" w:hAnsi="Lato" w:cs="Arial"/>
                <w:sz w:val="22"/>
                <w:szCs w:val="22"/>
                <w:lang w:eastAsia="en-GB"/>
              </w:rPr>
              <w:t>(Roving)</w:t>
            </w:r>
          </w:p>
        </w:tc>
      </w:tr>
      <w:tr w:rsidR="00174203" w:rsidRPr="00384241" w14:paraId="57AD2214" w14:textId="77777777" w:rsidTr="00624CD4">
        <w:trPr>
          <w:trHeight w:val="404"/>
        </w:trPr>
        <w:tc>
          <w:tcPr>
            <w:tcW w:w="4253" w:type="dxa"/>
            <w:tcBorders>
              <w:bottom w:val="single" w:sz="4" w:space="0" w:color="auto"/>
            </w:tcBorders>
          </w:tcPr>
          <w:p w14:paraId="3A2BEBDC" w14:textId="77777777" w:rsidR="00EF33BF" w:rsidRPr="00384241" w:rsidRDefault="00F55B51">
            <w:pPr>
              <w:tabs>
                <w:tab w:val="left" w:pos="1418"/>
              </w:tabs>
              <w:rPr>
                <w:rFonts w:ascii="Lato" w:hAnsi="Lato" w:cs="Arial"/>
                <w:b/>
                <w:sz w:val="22"/>
                <w:szCs w:val="22"/>
              </w:rPr>
            </w:pPr>
            <w:r w:rsidRPr="00384241">
              <w:rPr>
                <w:rFonts w:ascii="Lato" w:hAnsi="Lato" w:cs="Arial"/>
                <w:b/>
                <w:sz w:val="22"/>
                <w:szCs w:val="22"/>
              </w:rPr>
              <w:t>TEAM/PROGRAMME</w:t>
            </w:r>
            <w:r w:rsidR="00174203" w:rsidRPr="00384241">
              <w:rPr>
                <w:rFonts w:ascii="Lato" w:hAnsi="Lato" w:cs="Arial"/>
                <w:b/>
                <w:sz w:val="22"/>
                <w:szCs w:val="22"/>
              </w:rPr>
              <w:t xml:space="preserve">: </w:t>
            </w:r>
          </w:p>
          <w:p w14:paraId="42041D0E" w14:textId="77777777" w:rsidR="00A71A88" w:rsidRPr="00384241" w:rsidRDefault="00A71A88">
            <w:pPr>
              <w:tabs>
                <w:tab w:val="left" w:pos="1418"/>
              </w:tabs>
              <w:rPr>
                <w:rFonts w:ascii="Lato" w:hAnsi="Lato" w:cs="Arial"/>
                <w:sz w:val="22"/>
                <w:szCs w:val="22"/>
              </w:rPr>
            </w:pPr>
            <w:r w:rsidRPr="00384241">
              <w:rPr>
                <w:rFonts w:ascii="Lato" w:hAnsi="Lato" w:cs="Arial"/>
                <w:sz w:val="22"/>
                <w:szCs w:val="22"/>
              </w:rPr>
              <w:t>SCI Change &amp; Deployment, I</w:t>
            </w:r>
            <w:r w:rsidR="00B470CA" w:rsidRPr="00384241">
              <w:rPr>
                <w:rFonts w:ascii="Lato" w:hAnsi="Lato" w:cs="Arial"/>
                <w:sz w:val="22"/>
                <w:szCs w:val="22"/>
              </w:rPr>
              <w:t xml:space="preserve">nternational </w:t>
            </w:r>
            <w:r w:rsidRPr="00384241">
              <w:rPr>
                <w:rFonts w:ascii="Lato" w:hAnsi="Lato" w:cs="Arial"/>
                <w:sz w:val="22"/>
                <w:szCs w:val="22"/>
              </w:rPr>
              <w:t>P</w:t>
            </w:r>
            <w:r w:rsidR="00B470CA" w:rsidRPr="00384241">
              <w:rPr>
                <w:rFonts w:ascii="Lato" w:hAnsi="Lato" w:cs="Arial"/>
                <w:sz w:val="22"/>
                <w:szCs w:val="22"/>
              </w:rPr>
              <w:t>rogrammes</w:t>
            </w:r>
          </w:p>
        </w:tc>
        <w:tc>
          <w:tcPr>
            <w:tcW w:w="5245" w:type="dxa"/>
            <w:gridSpan w:val="2"/>
            <w:tcBorders>
              <w:bottom w:val="single" w:sz="4" w:space="0" w:color="auto"/>
            </w:tcBorders>
          </w:tcPr>
          <w:p w14:paraId="32DB7C87" w14:textId="77777777" w:rsidR="00174203" w:rsidRPr="00384241" w:rsidRDefault="00F55B51">
            <w:pPr>
              <w:tabs>
                <w:tab w:val="left" w:pos="1693"/>
              </w:tabs>
              <w:rPr>
                <w:rFonts w:ascii="Lato" w:hAnsi="Lato" w:cs="Arial"/>
                <w:b/>
                <w:sz w:val="22"/>
                <w:szCs w:val="22"/>
              </w:rPr>
            </w:pPr>
            <w:r w:rsidRPr="00384241">
              <w:rPr>
                <w:rFonts w:ascii="Lato" w:hAnsi="Lato" w:cs="Arial"/>
                <w:b/>
                <w:sz w:val="22"/>
                <w:szCs w:val="22"/>
              </w:rPr>
              <w:t>LOCATION</w:t>
            </w:r>
            <w:r w:rsidR="00346B04" w:rsidRPr="00384241">
              <w:rPr>
                <w:rFonts w:ascii="Lato" w:hAnsi="Lato" w:cs="Arial"/>
                <w:b/>
                <w:sz w:val="22"/>
                <w:szCs w:val="22"/>
              </w:rPr>
              <w:t>:</w:t>
            </w:r>
          </w:p>
          <w:p w14:paraId="294503BD" w14:textId="6A236F00" w:rsidR="00A71A88" w:rsidRPr="00384241" w:rsidRDefault="00384241" w:rsidP="007B755C">
            <w:pPr>
              <w:tabs>
                <w:tab w:val="left" w:pos="1693"/>
              </w:tabs>
              <w:rPr>
                <w:rFonts w:ascii="Lato" w:hAnsi="Lato" w:cs="Arial"/>
                <w:b/>
                <w:sz w:val="22"/>
                <w:szCs w:val="22"/>
              </w:rPr>
            </w:pPr>
            <w:r w:rsidRPr="00384241">
              <w:rPr>
                <w:rStyle w:val="Strong"/>
                <w:rFonts w:ascii="Lato" w:hAnsi="Lato"/>
                <w:b w:val="0"/>
                <w:color w:val="222221"/>
                <w:sz w:val="22"/>
                <w:szCs w:val="22"/>
                <w:shd w:val="clear" w:color="auto" w:fill="FFFFFF"/>
              </w:rPr>
              <w:t>Any existing Save the Children International Regional or Country office Worldwide</w:t>
            </w:r>
            <w:r w:rsidRPr="00384241">
              <w:rPr>
                <w:rFonts w:ascii="Lato" w:hAnsi="Lato" w:cs="Arial"/>
                <w:b/>
                <w:sz w:val="22"/>
                <w:szCs w:val="22"/>
              </w:rPr>
              <w:t xml:space="preserve"> </w:t>
            </w:r>
            <w:r w:rsidR="00EF2EA8" w:rsidRPr="00384241">
              <w:rPr>
                <w:rFonts w:ascii="Lato" w:hAnsi="Lato" w:cs="Arial"/>
                <w:sz w:val="22"/>
                <w:szCs w:val="22"/>
              </w:rPr>
              <w:t xml:space="preserve">with frequent travel to </w:t>
            </w:r>
            <w:r w:rsidR="003E756C" w:rsidRPr="00384241">
              <w:rPr>
                <w:rFonts w:ascii="Lato" w:hAnsi="Lato" w:cs="Arial"/>
                <w:sz w:val="22"/>
                <w:szCs w:val="22"/>
              </w:rPr>
              <w:t xml:space="preserve">other </w:t>
            </w:r>
            <w:r w:rsidR="00EF2EA8" w:rsidRPr="00384241">
              <w:rPr>
                <w:rFonts w:ascii="Lato" w:hAnsi="Lato" w:cs="Arial"/>
                <w:sz w:val="22"/>
                <w:szCs w:val="22"/>
              </w:rPr>
              <w:t>country office locations</w:t>
            </w:r>
          </w:p>
        </w:tc>
      </w:tr>
      <w:tr w:rsidR="00174203" w:rsidRPr="00384241" w14:paraId="4CD7D2AA" w14:textId="77777777" w:rsidTr="00624CD4">
        <w:trPr>
          <w:trHeight w:val="425"/>
        </w:trPr>
        <w:tc>
          <w:tcPr>
            <w:tcW w:w="4253" w:type="dxa"/>
            <w:tcBorders>
              <w:bottom w:val="single" w:sz="4" w:space="0" w:color="auto"/>
            </w:tcBorders>
          </w:tcPr>
          <w:p w14:paraId="280150DA" w14:textId="28D60AE4" w:rsidR="00F55B51" w:rsidRPr="00384241" w:rsidRDefault="00EF33BF" w:rsidP="003E756C">
            <w:pPr>
              <w:tabs>
                <w:tab w:val="left" w:pos="1134"/>
              </w:tabs>
              <w:rPr>
                <w:rFonts w:ascii="Lato" w:hAnsi="Lato" w:cs="Arial"/>
                <w:sz w:val="22"/>
                <w:szCs w:val="22"/>
                <w:lang w:val="en-US"/>
              </w:rPr>
            </w:pPr>
            <w:r w:rsidRPr="00384241">
              <w:rPr>
                <w:rFonts w:ascii="Lato" w:hAnsi="Lato" w:cs="Arial"/>
                <w:b/>
                <w:sz w:val="22"/>
                <w:szCs w:val="22"/>
                <w:lang w:val="en-US"/>
              </w:rPr>
              <w:t>GRADE</w:t>
            </w:r>
            <w:r w:rsidR="00A71A88" w:rsidRPr="00384241">
              <w:rPr>
                <w:rFonts w:ascii="Lato" w:hAnsi="Lato" w:cs="Arial"/>
                <w:b/>
                <w:sz w:val="22"/>
                <w:szCs w:val="22"/>
                <w:lang w:val="en-US"/>
              </w:rPr>
              <w:t>:</w:t>
            </w:r>
            <w:r w:rsidR="00F9086D" w:rsidRPr="00384241">
              <w:rPr>
                <w:rFonts w:ascii="Lato" w:hAnsi="Lato" w:cs="Arial"/>
                <w:sz w:val="22"/>
                <w:szCs w:val="22"/>
                <w:lang w:val="en-US"/>
              </w:rPr>
              <w:t xml:space="preserve"> </w:t>
            </w:r>
            <w:r w:rsidR="001124E1" w:rsidRPr="00384241">
              <w:rPr>
                <w:rFonts w:ascii="Lato" w:hAnsi="Lato" w:cs="Arial"/>
                <w:sz w:val="22"/>
                <w:szCs w:val="22"/>
                <w:lang w:val="en-US"/>
              </w:rPr>
              <w:t>Nat-2</w:t>
            </w:r>
            <w:r w:rsidR="00D640DB" w:rsidRPr="00384241">
              <w:rPr>
                <w:rFonts w:ascii="Lato" w:hAnsi="Lato" w:cs="Arial"/>
                <w:sz w:val="22"/>
                <w:szCs w:val="22"/>
                <w:lang w:val="en-US"/>
              </w:rPr>
              <w:t xml:space="preserve"> </w:t>
            </w:r>
          </w:p>
        </w:tc>
        <w:tc>
          <w:tcPr>
            <w:tcW w:w="5245" w:type="dxa"/>
            <w:gridSpan w:val="2"/>
            <w:tcBorders>
              <w:bottom w:val="single" w:sz="4" w:space="0" w:color="auto"/>
            </w:tcBorders>
          </w:tcPr>
          <w:p w14:paraId="55879123" w14:textId="77777777" w:rsidR="00267F7F" w:rsidRPr="00384241" w:rsidRDefault="00B5365E" w:rsidP="00560414">
            <w:pPr>
              <w:tabs>
                <w:tab w:val="left" w:pos="984"/>
              </w:tabs>
              <w:rPr>
                <w:rFonts w:ascii="Lato" w:hAnsi="Lato" w:cs="Arial"/>
                <w:b/>
                <w:i/>
                <w:color w:val="808080"/>
                <w:sz w:val="22"/>
                <w:szCs w:val="22"/>
              </w:rPr>
            </w:pPr>
            <w:r w:rsidRPr="00384241">
              <w:rPr>
                <w:rFonts w:ascii="Lato" w:hAnsi="Lato" w:cs="Arial"/>
                <w:b/>
                <w:sz w:val="22"/>
                <w:szCs w:val="22"/>
              </w:rPr>
              <w:t>CONTRACT</w:t>
            </w:r>
            <w:r w:rsidR="00E2250C" w:rsidRPr="00384241">
              <w:rPr>
                <w:rFonts w:ascii="Lato" w:hAnsi="Lato" w:cs="Arial"/>
                <w:b/>
                <w:sz w:val="22"/>
                <w:szCs w:val="22"/>
              </w:rPr>
              <w:t xml:space="preserve"> LENGTH</w:t>
            </w:r>
            <w:r w:rsidRPr="00384241">
              <w:rPr>
                <w:rFonts w:ascii="Lato" w:hAnsi="Lato" w:cs="Arial"/>
                <w:b/>
                <w:sz w:val="22"/>
                <w:szCs w:val="22"/>
              </w:rPr>
              <w:t>:</w:t>
            </w:r>
            <w:r w:rsidR="006F3F31" w:rsidRPr="00384241">
              <w:rPr>
                <w:rFonts w:ascii="Lato" w:hAnsi="Lato" w:cs="Arial"/>
                <w:b/>
                <w:sz w:val="22"/>
                <w:szCs w:val="22"/>
              </w:rPr>
              <w:t xml:space="preserve"> </w:t>
            </w:r>
            <w:r w:rsidR="00560414" w:rsidRPr="00384241">
              <w:rPr>
                <w:rFonts w:ascii="Lato" w:hAnsi="Lato" w:cs="Arial"/>
                <w:sz w:val="22"/>
                <w:szCs w:val="22"/>
              </w:rPr>
              <w:t xml:space="preserve">Permanent </w:t>
            </w:r>
          </w:p>
        </w:tc>
      </w:tr>
      <w:tr w:rsidR="00770638" w:rsidRPr="00384241" w14:paraId="7DABF333" w14:textId="77777777" w:rsidTr="00543A17">
        <w:trPr>
          <w:trHeight w:val="425"/>
        </w:trPr>
        <w:tc>
          <w:tcPr>
            <w:tcW w:w="9498" w:type="dxa"/>
            <w:gridSpan w:val="3"/>
            <w:tcBorders>
              <w:bottom w:val="single" w:sz="4" w:space="0" w:color="auto"/>
            </w:tcBorders>
          </w:tcPr>
          <w:p w14:paraId="0EB9B3A1" w14:textId="77777777" w:rsidR="00D43470" w:rsidRPr="00384241" w:rsidRDefault="00770638" w:rsidP="006F3F31">
            <w:pPr>
              <w:tabs>
                <w:tab w:val="left" w:pos="984"/>
              </w:tabs>
              <w:rPr>
                <w:rFonts w:ascii="Lato" w:hAnsi="Lato" w:cs="Arial"/>
                <w:b/>
                <w:sz w:val="22"/>
                <w:szCs w:val="22"/>
              </w:rPr>
            </w:pPr>
            <w:r w:rsidRPr="00384241">
              <w:rPr>
                <w:rFonts w:ascii="Lato" w:hAnsi="Lato" w:cs="Arial"/>
                <w:b/>
                <w:sz w:val="22"/>
                <w:szCs w:val="22"/>
              </w:rPr>
              <w:t>CHILD</w:t>
            </w:r>
            <w:r w:rsidR="00A71A88" w:rsidRPr="00384241">
              <w:rPr>
                <w:rFonts w:ascii="Lato" w:hAnsi="Lato" w:cs="Arial"/>
                <w:b/>
                <w:sz w:val="22"/>
                <w:szCs w:val="22"/>
              </w:rPr>
              <w:t xml:space="preserve"> SAFEGUARDING:</w:t>
            </w:r>
          </w:p>
          <w:p w14:paraId="3802E9F7" w14:textId="77777777" w:rsidR="00384241" w:rsidRPr="00384241" w:rsidRDefault="00384241" w:rsidP="00384241">
            <w:pPr>
              <w:rPr>
                <w:rFonts w:ascii="Lato" w:hAnsi="Lato" w:cs="Arial"/>
                <w:sz w:val="22"/>
                <w:szCs w:val="22"/>
              </w:rPr>
            </w:pPr>
            <w:r w:rsidRPr="00384241">
              <w:rPr>
                <w:rFonts w:ascii="Lato" w:hAnsi="Lato" w:cs="Arial"/>
                <w:sz w:val="22"/>
                <w:szCs w:val="22"/>
                <w:lang w:val="en-US"/>
              </w:rPr>
              <w:t xml:space="preserve">Level 3:  the post holder will have contact with children and/or young people </w:t>
            </w:r>
            <w:r w:rsidRPr="00384241">
              <w:rPr>
                <w:rFonts w:ascii="Lato" w:hAnsi="Lato" w:cs="Arial"/>
                <w:i/>
                <w:iCs/>
                <w:sz w:val="22"/>
                <w:szCs w:val="22"/>
                <w:u w:val="single"/>
                <w:lang w:val="en-US"/>
              </w:rPr>
              <w:t>either</w:t>
            </w:r>
            <w:r w:rsidRPr="00384241">
              <w:rPr>
                <w:rFonts w:ascii="Lato" w:hAnsi="Lato" w:cs="Arial"/>
                <w:sz w:val="22"/>
                <w:szCs w:val="22"/>
                <w:lang w:val="en-US"/>
              </w:rPr>
              <w:t xml:space="preserve"> frequently </w:t>
            </w:r>
            <w:r w:rsidRPr="00384241">
              <w:rPr>
                <w:rFonts w:ascii="Lato" w:hAnsi="Lato" w:cs="Arial"/>
                <w:sz w:val="22"/>
                <w:szCs w:val="22"/>
              </w:rPr>
              <w:t xml:space="preserve">(e.g. once a week or more) </w:t>
            </w:r>
            <w:r w:rsidRPr="00384241">
              <w:rPr>
                <w:rFonts w:ascii="Lato" w:hAnsi="Lato" w:cs="Arial"/>
                <w:sz w:val="22"/>
                <w:szCs w:val="22"/>
                <w:u w:val="single"/>
              </w:rPr>
              <w:t>or</w:t>
            </w:r>
            <w:r w:rsidRPr="00384241">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25EFDADC" w14:textId="77777777" w:rsidR="00770638" w:rsidRPr="00384241" w:rsidRDefault="00770638" w:rsidP="00A71A88">
            <w:pPr>
              <w:rPr>
                <w:rFonts w:ascii="Lato" w:hAnsi="Lato" w:cs="Arial"/>
                <w:sz w:val="22"/>
                <w:szCs w:val="22"/>
              </w:rPr>
            </w:pPr>
          </w:p>
        </w:tc>
      </w:tr>
      <w:tr w:rsidR="00174203" w:rsidRPr="00384241" w14:paraId="4051F36C" w14:textId="77777777" w:rsidTr="00543A17">
        <w:trPr>
          <w:trHeight w:val="1765"/>
        </w:trPr>
        <w:tc>
          <w:tcPr>
            <w:tcW w:w="9498" w:type="dxa"/>
            <w:gridSpan w:val="3"/>
          </w:tcPr>
          <w:p w14:paraId="489DDE18" w14:textId="77777777" w:rsidR="00480895" w:rsidRPr="00384241" w:rsidRDefault="002B21C3" w:rsidP="00556B70">
            <w:pPr>
              <w:rPr>
                <w:rFonts w:ascii="Lato" w:hAnsi="Lato" w:cs="Arial"/>
                <w:b/>
                <w:i/>
                <w:color w:val="808080"/>
                <w:sz w:val="22"/>
                <w:szCs w:val="22"/>
              </w:rPr>
            </w:pPr>
            <w:r w:rsidRPr="00384241">
              <w:rPr>
                <w:rFonts w:ascii="Lato" w:hAnsi="Lato" w:cs="Arial"/>
                <w:b/>
                <w:sz w:val="22"/>
                <w:szCs w:val="22"/>
              </w:rPr>
              <w:t>ROLE</w:t>
            </w:r>
            <w:r w:rsidR="00D5085F" w:rsidRPr="00384241">
              <w:rPr>
                <w:rFonts w:ascii="Lato" w:hAnsi="Lato" w:cs="Arial"/>
                <w:b/>
                <w:sz w:val="22"/>
                <w:szCs w:val="22"/>
              </w:rPr>
              <w:t xml:space="preserve"> PURPOSE</w:t>
            </w:r>
            <w:r w:rsidRPr="00384241">
              <w:rPr>
                <w:rFonts w:ascii="Lato" w:hAnsi="Lato" w:cs="Arial"/>
                <w:b/>
                <w:sz w:val="22"/>
                <w:szCs w:val="22"/>
              </w:rPr>
              <w:t>:</w:t>
            </w:r>
            <w:r w:rsidR="00984B86" w:rsidRPr="00384241">
              <w:rPr>
                <w:rFonts w:ascii="Lato" w:hAnsi="Lato" w:cs="Arial"/>
                <w:b/>
                <w:sz w:val="22"/>
                <w:szCs w:val="22"/>
              </w:rPr>
              <w:t xml:space="preserve"> </w:t>
            </w:r>
          </w:p>
          <w:p w14:paraId="6B5E0E37" w14:textId="77777777" w:rsidR="00B76170" w:rsidRPr="00384241" w:rsidRDefault="00B76170" w:rsidP="001124E1">
            <w:pPr>
              <w:rPr>
                <w:rFonts w:ascii="Lato" w:hAnsi="Lato" w:cs="Arial"/>
                <w:sz w:val="22"/>
                <w:szCs w:val="22"/>
              </w:rPr>
            </w:pPr>
            <w:r w:rsidRPr="00384241">
              <w:rPr>
                <w:rFonts w:ascii="Lato" w:hAnsi="Lato" w:cs="Arial"/>
                <w:sz w:val="22"/>
                <w:szCs w:val="22"/>
              </w:rPr>
              <w:t xml:space="preserve">The </w:t>
            </w:r>
            <w:r w:rsidR="001124E1" w:rsidRPr="00384241">
              <w:rPr>
                <w:rFonts w:ascii="Lato" w:hAnsi="Lato" w:cs="Arial"/>
                <w:sz w:val="22"/>
                <w:szCs w:val="22"/>
              </w:rPr>
              <w:t xml:space="preserve">Finance Transformation Manager </w:t>
            </w:r>
            <w:r w:rsidRPr="00384241">
              <w:rPr>
                <w:rFonts w:ascii="Lato" w:hAnsi="Lato" w:cs="Arial"/>
                <w:sz w:val="22"/>
                <w:szCs w:val="22"/>
              </w:rPr>
              <w:t>is a</w:t>
            </w:r>
            <w:r w:rsidR="00247A6A" w:rsidRPr="00384241">
              <w:rPr>
                <w:rFonts w:ascii="Lato" w:hAnsi="Lato" w:cs="Arial"/>
                <w:sz w:val="22"/>
                <w:szCs w:val="22"/>
              </w:rPr>
              <w:t xml:space="preserve"> role sitting within the </w:t>
            </w:r>
            <w:r w:rsidR="001124E1" w:rsidRPr="00384241">
              <w:rPr>
                <w:rFonts w:ascii="Lato" w:hAnsi="Lato" w:cs="Arial"/>
                <w:sz w:val="22"/>
                <w:szCs w:val="22"/>
              </w:rPr>
              <w:t xml:space="preserve">Change and Deployment team </w:t>
            </w:r>
            <w:r w:rsidRPr="00384241">
              <w:rPr>
                <w:rFonts w:ascii="Lato" w:hAnsi="Lato" w:cs="Arial"/>
                <w:sz w:val="22"/>
                <w:szCs w:val="22"/>
              </w:rPr>
              <w:t xml:space="preserve">that has been created to </w:t>
            </w:r>
            <w:r w:rsidR="00F33FE3" w:rsidRPr="00384241">
              <w:rPr>
                <w:rFonts w:ascii="Lato" w:hAnsi="Lato" w:cs="Arial"/>
                <w:sz w:val="22"/>
                <w:szCs w:val="22"/>
              </w:rPr>
              <w:t>deliver</w:t>
            </w:r>
            <w:r w:rsidRPr="00384241">
              <w:rPr>
                <w:rFonts w:ascii="Lato" w:hAnsi="Lato" w:cs="Arial"/>
                <w:sz w:val="22"/>
                <w:szCs w:val="22"/>
              </w:rPr>
              <w:t xml:space="preserve"> </w:t>
            </w:r>
            <w:r w:rsidR="00F33FE3" w:rsidRPr="00384241">
              <w:rPr>
                <w:rFonts w:ascii="Lato" w:hAnsi="Lato" w:cs="Arial"/>
                <w:sz w:val="22"/>
                <w:szCs w:val="22"/>
              </w:rPr>
              <w:t xml:space="preserve">a number of high priority projects implementing </w:t>
            </w:r>
            <w:r w:rsidRPr="00384241">
              <w:rPr>
                <w:rFonts w:ascii="Lato" w:hAnsi="Lato" w:cs="Arial"/>
                <w:sz w:val="22"/>
                <w:szCs w:val="22"/>
              </w:rPr>
              <w:t>new systems and business processes across Save the Children International (SCI)’s</w:t>
            </w:r>
            <w:r w:rsidR="00983AE9" w:rsidRPr="00384241">
              <w:rPr>
                <w:rFonts w:ascii="Lato" w:hAnsi="Lato" w:cs="Arial"/>
                <w:sz w:val="22"/>
                <w:szCs w:val="22"/>
              </w:rPr>
              <w:t xml:space="preserve"> </w:t>
            </w:r>
            <w:r w:rsidRPr="00384241">
              <w:rPr>
                <w:rFonts w:ascii="Lato" w:hAnsi="Lato" w:cs="Arial"/>
                <w:sz w:val="22"/>
                <w:szCs w:val="22"/>
              </w:rPr>
              <w:t xml:space="preserve">country offices. </w:t>
            </w:r>
          </w:p>
          <w:p w14:paraId="12544979" w14:textId="77777777" w:rsidR="00B76170" w:rsidRPr="00384241" w:rsidRDefault="00B76170" w:rsidP="00B76170">
            <w:pPr>
              <w:rPr>
                <w:rFonts w:ascii="Lato" w:hAnsi="Lato" w:cs="Arial"/>
                <w:sz w:val="22"/>
                <w:szCs w:val="22"/>
              </w:rPr>
            </w:pPr>
          </w:p>
          <w:p w14:paraId="4693533D" w14:textId="1E92DF1E" w:rsidR="00983AE9" w:rsidRPr="00384241" w:rsidRDefault="00983AE9" w:rsidP="00983AE9">
            <w:pPr>
              <w:rPr>
                <w:rFonts w:ascii="Lato" w:hAnsi="Lato" w:cs="Arial"/>
                <w:sz w:val="22"/>
                <w:szCs w:val="22"/>
              </w:rPr>
            </w:pPr>
            <w:r w:rsidRPr="00384241">
              <w:rPr>
                <w:rFonts w:ascii="Lato" w:hAnsi="Lato" w:cs="Arial"/>
                <w:sz w:val="22"/>
                <w:szCs w:val="22"/>
              </w:rPr>
              <w:t xml:space="preserve">The </w:t>
            </w:r>
            <w:r w:rsidR="001124E1" w:rsidRPr="00384241">
              <w:rPr>
                <w:rFonts w:ascii="Lato" w:hAnsi="Lato" w:cs="Arial"/>
                <w:sz w:val="22"/>
                <w:szCs w:val="22"/>
              </w:rPr>
              <w:t xml:space="preserve">Finance Transformation Manager </w:t>
            </w:r>
            <w:r w:rsidRPr="00384241">
              <w:rPr>
                <w:rFonts w:ascii="Lato" w:hAnsi="Lato" w:cs="Arial"/>
                <w:sz w:val="22"/>
                <w:szCs w:val="22"/>
              </w:rPr>
              <w:t>is responsible for providing financial and accounting functional expertise to su</w:t>
            </w:r>
            <w:r w:rsidR="00D640DB" w:rsidRPr="00384241">
              <w:rPr>
                <w:rFonts w:ascii="Lato" w:hAnsi="Lato" w:cs="Arial"/>
                <w:sz w:val="22"/>
                <w:szCs w:val="22"/>
              </w:rPr>
              <w:t xml:space="preserve">pport countries to implement </w:t>
            </w:r>
            <w:r w:rsidRPr="00384241">
              <w:rPr>
                <w:rFonts w:ascii="Lato" w:hAnsi="Lato" w:cs="Arial"/>
                <w:sz w:val="22"/>
                <w:szCs w:val="22"/>
              </w:rPr>
              <w:t>Coding and PRIME. They will support successful completion of readiness activities as well as providing hands-on, practical support to help country finance teams</w:t>
            </w:r>
            <w:r w:rsidR="00D640DB" w:rsidRPr="00384241">
              <w:rPr>
                <w:rFonts w:ascii="Lato" w:hAnsi="Lato" w:cs="Arial"/>
                <w:sz w:val="22"/>
                <w:szCs w:val="22"/>
              </w:rPr>
              <w:t xml:space="preserve"> and other stakeholders</w:t>
            </w:r>
            <w:r w:rsidRPr="00384241">
              <w:rPr>
                <w:rFonts w:ascii="Lato" w:hAnsi="Lato" w:cs="Arial"/>
                <w:sz w:val="22"/>
                <w:szCs w:val="22"/>
              </w:rPr>
              <w:t xml:space="preserve"> prepare for and manage the change </w:t>
            </w:r>
            <w:r w:rsidR="00D640DB" w:rsidRPr="00384241">
              <w:rPr>
                <w:rFonts w:ascii="Lato" w:hAnsi="Lato" w:cs="Arial"/>
                <w:sz w:val="22"/>
                <w:szCs w:val="22"/>
              </w:rPr>
              <w:t xml:space="preserve">pre and </w:t>
            </w:r>
            <w:r w:rsidRPr="00384241">
              <w:rPr>
                <w:rFonts w:ascii="Lato" w:hAnsi="Lato" w:cs="Arial"/>
                <w:sz w:val="22"/>
                <w:szCs w:val="22"/>
              </w:rPr>
              <w:t xml:space="preserve">post go-live. </w:t>
            </w:r>
          </w:p>
          <w:p w14:paraId="1CED326A" w14:textId="77777777" w:rsidR="00983AE9" w:rsidRPr="00384241" w:rsidRDefault="00983AE9" w:rsidP="00983AE9">
            <w:pPr>
              <w:rPr>
                <w:rFonts w:ascii="Lato" w:hAnsi="Lato" w:cs="Arial"/>
                <w:sz w:val="22"/>
                <w:szCs w:val="22"/>
              </w:rPr>
            </w:pPr>
            <w:r w:rsidRPr="00384241">
              <w:rPr>
                <w:rFonts w:ascii="Lato" w:hAnsi="Lato" w:cs="Arial"/>
                <w:sz w:val="22"/>
                <w:szCs w:val="22"/>
              </w:rPr>
              <w:t xml:space="preserve"> </w:t>
            </w:r>
          </w:p>
          <w:p w14:paraId="52B3CB86" w14:textId="31FB57A7" w:rsidR="00B76170" w:rsidRPr="00384241" w:rsidRDefault="00FF3413" w:rsidP="00983AE9">
            <w:pPr>
              <w:rPr>
                <w:rFonts w:ascii="Lato" w:hAnsi="Lato" w:cs="Arial"/>
                <w:sz w:val="22"/>
                <w:szCs w:val="22"/>
              </w:rPr>
            </w:pPr>
            <w:r>
              <w:rPr>
                <w:rFonts w:ascii="Lato" w:hAnsi="Lato" w:cs="Arial"/>
                <w:sz w:val="22"/>
                <w:szCs w:val="22"/>
              </w:rPr>
              <w:t>Th</w:t>
            </w:r>
            <w:r w:rsidR="00D640DB" w:rsidRPr="00384241">
              <w:rPr>
                <w:rFonts w:ascii="Lato" w:hAnsi="Lato" w:cs="Arial"/>
                <w:sz w:val="22"/>
                <w:szCs w:val="22"/>
              </w:rPr>
              <w:t>is position is for a Roving</w:t>
            </w:r>
            <w:r w:rsidR="00EF2EA8" w:rsidRPr="00384241">
              <w:rPr>
                <w:rFonts w:ascii="Lato" w:hAnsi="Lato" w:cs="Arial"/>
                <w:sz w:val="22"/>
                <w:szCs w:val="22"/>
              </w:rPr>
              <w:t xml:space="preserve"> </w:t>
            </w:r>
            <w:r w:rsidR="001124E1" w:rsidRPr="00384241">
              <w:rPr>
                <w:rFonts w:ascii="Lato" w:hAnsi="Lato" w:cs="Arial"/>
                <w:sz w:val="22"/>
                <w:szCs w:val="22"/>
              </w:rPr>
              <w:t>Finance Transformation Manager</w:t>
            </w:r>
            <w:r w:rsidR="00D640DB" w:rsidRPr="00384241">
              <w:rPr>
                <w:rFonts w:ascii="Lato" w:hAnsi="Lato" w:cs="Arial"/>
                <w:sz w:val="22"/>
                <w:szCs w:val="22"/>
              </w:rPr>
              <w:t xml:space="preserve">, which means that they will be </w:t>
            </w:r>
            <w:r w:rsidR="00983AE9" w:rsidRPr="00384241">
              <w:rPr>
                <w:rFonts w:ascii="Lato" w:hAnsi="Lato" w:cs="Arial"/>
                <w:sz w:val="22"/>
                <w:szCs w:val="22"/>
              </w:rPr>
              <w:t xml:space="preserve">responsible for supporting </w:t>
            </w:r>
            <w:r w:rsidR="00D640DB" w:rsidRPr="00384241">
              <w:rPr>
                <w:rFonts w:ascii="Lato" w:hAnsi="Lato" w:cs="Arial"/>
                <w:sz w:val="22"/>
                <w:szCs w:val="22"/>
              </w:rPr>
              <w:t>selected country offices across multiple regions</w:t>
            </w:r>
            <w:r w:rsidR="00983AE9" w:rsidRPr="00384241">
              <w:rPr>
                <w:rFonts w:ascii="Lato" w:hAnsi="Lato" w:cs="Arial"/>
                <w:sz w:val="22"/>
                <w:szCs w:val="22"/>
              </w:rPr>
              <w:t>, as well as providing input on a global scale to improve the quality of the solution design and deployment approach.</w:t>
            </w:r>
          </w:p>
          <w:p w14:paraId="6A491ABF" w14:textId="709DEBB1" w:rsidR="00247A6A" w:rsidRPr="00384241" w:rsidRDefault="00247A6A" w:rsidP="00B76170">
            <w:pPr>
              <w:rPr>
                <w:rFonts w:ascii="Lato" w:hAnsi="Lato" w:cs="Arial"/>
                <w:sz w:val="22"/>
                <w:szCs w:val="22"/>
              </w:rPr>
            </w:pPr>
          </w:p>
          <w:p w14:paraId="1193FE69" w14:textId="77777777" w:rsidR="004541A5" w:rsidRPr="00384241" w:rsidRDefault="00247A6A" w:rsidP="00B76170">
            <w:pPr>
              <w:rPr>
                <w:rFonts w:ascii="Lato" w:hAnsi="Lato" w:cs="Arial"/>
                <w:sz w:val="22"/>
                <w:szCs w:val="22"/>
              </w:rPr>
            </w:pPr>
            <w:r w:rsidRPr="00384241">
              <w:rPr>
                <w:rFonts w:ascii="Lato" w:hAnsi="Lato" w:cs="Arial"/>
                <w:sz w:val="22"/>
                <w:szCs w:val="22"/>
              </w:rPr>
              <w:t>As this is a ‘roving’ posit</w:t>
            </w:r>
            <w:r w:rsidR="00EF2EA8" w:rsidRPr="00384241">
              <w:rPr>
                <w:rFonts w:ascii="Lato" w:hAnsi="Lato" w:cs="Arial"/>
                <w:sz w:val="22"/>
                <w:szCs w:val="22"/>
              </w:rPr>
              <w:t>ion, we would expect at least 60</w:t>
            </w:r>
            <w:r w:rsidRPr="00384241">
              <w:rPr>
                <w:rFonts w:ascii="Lato" w:hAnsi="Lato" w:cs="Arial"/>
                <w:sz w:val="22"/>
                <w:szCs w:val="22"/>
              </w:rPr>
              <w:t>% of time is spent travelling to support country offices.</w:t>
            </w:r>
          </w:p>
          <w:p w14:paraId="7593C0A2" w14:textId="77777777" w:rsidR="00070659" w:rsidRPr="00384241" w:rsidRDefault="00070659" w:rsidP="00A71A88">
            <w:pPr>
              <w:rPr>
                <w:rFonts w:ascii="Lato" w:hAnsi="Lato" w:cs="Arial"/>
                <w:sz w:val="22"/>
                <w:szCs w:val="22"/>
              </w:rPr>
            </w:pPr>
          </w:p>
        </w:tc>
      </w:tr>
      <w:tr w:rsidR="00174203" w:rsidRPr="00384241" w14:paraId="65DFB7C0" w14:textId="77777777" w:rsidTr="00543A17">
        <w:trPr>
          <w:trHeight w:val="1275"/>
        </w:trPr>
        <w:tc>
          <w:tcPr>
            <w:tcW w:w="9498" w:type="dxa"/>
            <w:gridSpan w:val="3"/>
          </w:tcPr>
          <w:p w14:paraId="22F457B8" w14:textId="77777777" w:rsidR="00FC67B6" w:rsidRPr="00384241" w:rsidRDefault="002B21C3" w:rsidP="00FC67B6">
            <w:pPr>
              <w:tabs>
                <w:tab w:val="left" w:pos="2410"/>
              </w:tabs>
              <w:snapToGrid w:val="0"/>
              <w:rPr>
                <w:rFonts w:ascii="Lato" w:hAnsi="Lato" w:cs="Arial"/>
                <w:b/>
                <w:i/>
                <w:color w:val="808080"/>
                <w:sz w:val="22"/>
                <w:szCs w:val="22"/>
              </w:rPr>
            </w:pPr>
            <w:r w:rsidRPr="00384241">
              <w:rPr>
                <w:rFonts w:ascii="Lato" w:hAnsi="Lato" w:cs="Arial"/>
                <w:b/>
                <w:sz w:val="22"/>
                <w:szCs w:val="22"/>
              </w:rPr>
              <w:t>SCOPE OF ROLE</w:t>
            </w:r>
            <w:r w:rsidR="00174203" w:rsidRPr="00384241">
              <w:rPr>
                <w:rFonts w:ascii="Lato" w:hAnsi="Lato" w:cs="Arial"/>
                <w:b/>
                <w:sz w:val="22"/>
                <w:szCs w:val="22"/>
              </w:rPr>
              <w:t xml:space="preserve">: </w:t>
            </w:r>
          </w:p>
          <w:p w14:paraId="12D5ED63" w14:textId="77777777" w:rsidR="00174203" w:rsidRPr="00384241" w:rsidRDefault="00174203">
            <w:pPr>
              <w:tabs>
                <w:tab w:val="left" w:pos="2410"/>
              </w:tabs>
              <w:rPr>
                <w:rFonts w:ascii="Lato" w:hAnsi="Lato" w:cs="Arial"/>
                <w:b/>
                <w:i/>
                <w:color w:val="808080"/>
                <w:sz w:val="22"/>
                <w:szCs w:val="22"/>
              </w:rPr>
            </w:pPr>
          </w:p>
          <w:p w14:paraId="3400A3A4" w14:textId="6441BF90" w:rsidR="00174203" w:rsidRPr="00384241" w:rsidRDefault="00174203" w:rsidP="00A10392">
            <w:pPr>
              <w:rPr>
                <w:rFonts w:ascii="Lato" w:hAnsi="Lato" w:cs="Arial"/>
                <w:sz w:val="22"/>
                <w:szCs w:val="22"/>
              </w:rPr>
            </w:pPr>
            <w:r w:rsidRPr="00384241">
              <w:rPr>
                <w:rFonts w:ascii="Lato" w:hAnsi="Lato" w:cs="Arial"/>
                <w:b/>
                <w:sz w:val="22"/>
                <w:szCs w:val="22"/>
              </w:rPr>
              <w:t>Reports to:</w:t>
            </w:r>
            <w:r w:rsidR="004D26A8" w:rsidRPr="00384241">
              <w:rPr>
                <w:rFonts w:ascii="Lato" w:hAnsi="Lato" w:cs="Arial"/>
                <w:sz w:val="22"/>
                <w:szCs w:val="22"/>
              </w:rPr>
              <w:t xml:space="preserve"> </w:t>
            </w:r>
            <w:r w:rsidR="00A10392" w:rsidRPr="00384241">
              <w:rPr>
                <w:rFonts w:ascii="Lato" w:hAnsi="Lato" w:cs="Arial"/>
                <w:sz w:val="22"/>
                <w:szCs w:val="22"/>
              </w:rPr>
              <w:t xml:space="preserve">Transformation </w:t>
            </w:r>
            <w:r w:rsidR="00D640DB" w:rsidRPr="00384241">
              <w:rPr>
                <w:rFonts w:ascii="Lato" w:hAnsi="Lato" w:cs="Arial"/>
                <w:sz w:val="22"/>
                <w:szCs w:val="22"/>
              </w:rPr>
              <w:t xml:space="preserve">Deployment </w:t>
            </w:r>
            <w:r w:rsidR="00A10392" w:rsidRPr="00384241">
              <w:rPr>
                <w:rFonts w:ascii="Lato" w:hAnsi="Lato" w:cs="Arial"/>
                <w:sz w:val="22"/>
                <w:szCs w:val="22"/>
              </w:rPr>
              <w:t>Lead</w:t>
            </w:r>
            <w:r w:rsidR="00D640DB" w:rsidRPr="00384241">
              <w:rPr>
                <w:rFonts w:ascii="Lato" w:hAnsi="Lato" w:cs="Arial"/>
                <w:sz w:val="22"/>
                <w:szCs w:val="22"/>
              </w:rPr>
              <w:t xml:space="preserve"> –</w:t>
            </w:r>
            <w:r w:rsidR="00A10392" w:rsidRPr="00384241">
              <w:rPr>
                <w:rFonts w:ascii="Lato" w:hAnsi="Lato" w:cs="Arial"/>
                <w:sz w:val="22"/>
                <w:szCs w:val="22"/>
              </w:rPr>
              <w:t xml:space="preserve"> Finance</w:t>
            </w:r>
            <w:r w:rsidR="00D640DB" w:rsidRPr="00384241">
              <w:rPr>
                <w:rFonts w:ascii="Lato" w:hAnsi="Lato" w:cs="Arial"/>
                <w:sz w:val="22"/>
                <w:szCs w:val="22"/>
              </w:rPr>
              <w:t>, with a dotted line to the Regional Finance Director depending on where the role holder is based</w:t>
            </w:r>
            <w:r w:rsidR="00A10392" w:rsidRPr="00384241">
              <w:rPr>
                <w:rFonts w:ascii="Lato" w:hAnsi="Lato" w:cs="Arial"/>
                <w:sz w:val="22"/>
                <w:szCs w:val="22"/>
              </w:rPr>
              <w:t xml:space="preserve"> </w:t>
            </w:r>
          </w:p>
          <w:p w14:paraId="179298A8" w14:textId="77777777" w:rsidR="00174203" w:rsidRPr="00384241" w:rsidRDefault="00174203">
            <w:pPr>
              <w:rPr>
                <w:rFonts w:ascii="Lato" w:hAnsi="Lato" w:cs="Arial"/>
                <w:sz w:val="22"/>
                <w:szCs w:val="22"/>
              </w:rPr>
            </w:pPr>
          </w:p>
          <w:p w14:paraId="6DF722D8" w14:textId="77777777" w:rsidR="00014716" w:rsidRPr="00384241" w:rsidRDefault="00014716">
            <w:pPr>
              <w:rPr>
                <w:rFonts w:ascii="Lato" w:hAnsi="Lato" w:cs="Arial"/>
                <w:sz w:val="22"/>
                <w:szCs w:val="22"/>
              </w:rPr>
            </w:pPr>
            <w:r w:rsidRPr="00384241">
              <w:rPr>
                <w:rFonts w:ascii="Lato" w:hAnsi="Lato" w:cs="Arial"/>
                <w:b/>
                <w:sz w:val="22"/>
                <w:szCs w:val="22"/>
              </w:rPr>
              <w:t>Role Dimensions</w:t>
            </w:r>
            <w:r w:rsidRPr="00384241">
              <w:rPr>
                <w:rFonts w:ascii="Lato" w:hAnsi="Lato" w:cs="Arial"/>
                <w:sz w:val="22"/>
                <w:szCs w:val="22"/>
              </w:rPr>
              <w:t>:</w:t>
            </w:r>
          </w:p>
          <w:p w14:paraId="3D00B30D" w14:textId="77777777" w:rsidR="004D26A8" w:rsidRPr="00384241" w:rsidRDefault="00983AE9" w:rsidP="00A10392">
            <w:pPr>
              <w:numPr>
                <w:ilvl w:val="0"/>
                <w:numId w:val="34"/>
              </w:numPr>
              <w:rPr>
                <w:rFonts w:ascii="Lato" w:hAnsi="Lato" w:cs="Arial"/>
                <w:sz w:val="22"/>
                <w:szCs w:val="22"/>
              </w:rPr>
            </w:pPr>
            <w:r w:rsidRPr="00384241">
              <w:rPr>
                <w:rFonts w:ascii="Lato" w:hAnsi="Lato" w:cs="Arial"/>
                <w:sz w:val="22"/>
                <w:szCs w:val="22"/>
              </w:rPr>
              <w:t>Close co-oper</w:t>
            </w:r>
            <w:r w:rsidR="00A10392" w:rsidRPr="00384241">
              <w:rPr>
                <w:rFonts w:ascii="Lato" w:hAnsi="Lato" w:cs="Arial"/>
                <w:sz w:val="22"/>
                <w:szCs w:val="22"/>
              </w:rPr>
              <w:t>ation with</w:t>
            </w:r>
            <w:r w:rsidRPr="00384241">
              <w:rPr>
                <w:rFonts w:ascii="Lato" w:hAnsi="Lato" w:cs="Arial"/>
                <w:sz w:val="22"/>
                <w:szCs w:val="22"/>
              </w:rPr>
              <w:t xml:space="preserve"> Regional Change Managers and Business Transformation Trainers based in the region to ensure full alignment on </w:t>
            </w:r>
            <w:r w:rsidR="003A0D76" w:rsidRPr="00384241">
              <w:rPr>
                <w:rFonts w:ascii="Lato" w:hAnsi="Lato" w:cs="Arial"/>
                <w:sz w:val="22"/>
                <w:szCs w:val="22"/>
              </w:rPr>
              <w:t xml:space="preserve">project </w:t>
            </w:r>
            <w:r w:rsidRPr="00384241">
              <w:rPr>
                <w:rFonts w:ascii="Lato" w:hAnsi="Lato" w:cs="Arial"/>
                <w:sz w:val="22"/>
                <w:szCs w:val="22"/>
              </w:rPr>
              <w:t>progress, risks and issues</w:t>
            </w:r>
            <w:r w:rsidR="00CB5CB7" w:rsidRPr="00384241">
              <w:rPr>
                <w:rFonts w:ascii="Lato" w:hAnsi="Lato" w:cs="Arial"/>
                <w:sz w:val="22"/>
                <w:szCs w:val="22"/>
              </w:rPr>
              <w:t xml:space="preserve">. </w:t>
            </w:r>
          </w:p>
          <w:p w14:paraId="5EE1D9DB" w14:textId="77777777" w:rsidR="004D26A8" w:rsidRPr="00384241" w:rsidRDefault="00983AE9" w:rsidP="004D26A8">
            <w:pPr>
              <w:numPr>
                <w:ilvl w:val="0"/>
                <w:numId w:val="34"/>
              </w:numPr>
              <w:rPr>
                <w:rFonts w:ascii="Lato" w:hAnsi="Lato" w:cs="Arial"/>
                <w:sz w:val="22"/>
                <w:szCs w:val="22"/>
              </w:rPr>
            </w:pPr>
            <w:r w:rsidRPr="00384241">
              <w:rPr>
                <w:rFonts w:ascii="Lato" w:hAnsi="Lato" w:cs="Arial"/>
                <w:sz w:val="22"/>
                <w:szCs w:val="22"/>
              </w:rPr>
              <w:t>Extensive engagement</w:t>
            </w:r>
            <w:r w:rsidR="004D26A8" w:rsidRPr="00384241">
              <w:rPr>
                <w:rFonts w:ascii="Lato" w:hAnsi="Lato" w:cs="Arial"/>
                <w:sz w:val="22"/>
                <w:szCs w:val="22"/>
              </w:rPr>
              <w:t xml:space="preserve"> with the </w:t>
            </w:r>
            <w:r w:rsidR="00A10392" w:rsidRPr="00384241">
              <w:rPr>
                <w:rFonts w:ascii="Lato" w:hAnsi="Lato" w:cs="Arial"/>
                <w:sz w:val="22"/>
                <w:szCs w:val="22"/>
              </w:rPr>
              <w:t>local coding</w:t>
            </w:r>
            <w:r w:rsidRPr="00384241">
              <w:rPr>
                <w:rFonts w:ascii="Lato" w:hAnsi="Lato" w:cs="Arial"/>
                <w:sz w:val="22"/>
                <w:szCs w:val="22"/>
              </w:rPr>
              <w:t xml:space="preserve"> </w:t>
            </w:r>
            <w:r w:rsidR="00B76170" w:rsidRPr="00384241">
              <w:rPr>
                <w:rFonts w:ascii="Lato" w:hAnsi="Lato" w:cs="Arial"/>
                <w:sz w:val="22"/>
                <w:szCs w:val="22"/>
              </w:rPr>
              <w:t>project teams</w:t>
            </w:r>
            <w:r w:rsidR="004D26A8" w:rsidRPr="00384241">
              <w:rPr>
                <w:rFonts w:ascii="Lato" w:hAnsi="Lato" w:cs="Arial"/>
                <w:sz w:val="22"/>
                <w:szCs w:val="22"/>
              </w:rPr>
              <w:t xml:space="preserve">, </w:t>
            </w:r>
            <w:r w:rsidRPr="00384241">
              <w:rPr>
                <w:rFonts w:ascii="Lato" w:hAnsi="Lato" w:cs="Arial"/>
                <w:sz w:val="22"/>
                <w:szCs w:val="22"/>
              </w:rPr>
              <w:t xml:space="preserve">regional teams and SMT, as well as </w:t>
            </w:r>
            <w:r w:rsidR="00A10392" w:rsidRPr="00384241">
              <w:rPr>
                <w:rFonts w:ascii="Lato" w:hAnsi="Lato" w:cs="Arial"/>
                <w:sz w:val="22"/>
                <w:szCs w:val="22"/>
              </w:rPr>
              <w:t xml:space="preserve">other </w:t>
            </w:r>
            <w:r w:rsidRPr="00384241">
              <w:rPr>
                <w:rFonts w:ascii="Lato" w:hAnsi="Lato" w:cs="Arial"/>
                <w:sz w:val="22"/>
                <w:szCs w:val="22"/>
              </w:rPr>
              <w:t>country teams and SMTs</w:t>
            </w:r>
          </w:p>
          <w:p w14:paraId="196F8220" w14:textId="77777777" w:rsidR="00C34EA2" w:rsidRPr="00384241" w:rsidRDefault="00C34EA2" w:rsidP="00983AE9">
            <w:pPr>
              <w:ind w:left="360"/>
              <w:rPr>
                <w:rFonts w:ascii="Lato" w:hAnsi="Lato" w:cs="Arial"/>
                <w:b/>
                <w:sz w:val="22"/>
                <w:szCs w:val="22"/>
              </w:rPr>
            </w:pPr>
          </w:p>
        </w:tc>
      </w:tr>
      <w:tr w:rsidR="00174203" w:rsidRPr="00384241" w14:paraId="12A3BE94" w14:textId="77777777" w:rsidTr="00543A17">
        <w:tc>
          <w:tcPr>
            <w:tcW w:w="9498" w:type="dxa"/>
            <w:gridSpan w:val="3"/>
          </w:tcPr>
          <w:p w14:paraId="52992E72" w14:textId="77777777" w:rsidR="0090541F" w:rsidRPr="00384241" w:rsidRDefault="002B21C3" w:rsidP="000168B5">
            <w:pPr>
              <w:tabs>
                <w:tab w:val="left" w:pos="2977"/>
              </w:tabs>
              <w:rPr>
                <w:rFonts w:ascii="Lato" w:hAnsi="Lato" w:cs="Arial"/>
                <w:b/>
                <w:i/>
                <w:strike/>
                <w:color w:val="808080"/>
                <w:sz w:val="22"/>
                <w:szCs w:val="22"/>
              </w:rPr>
            </w:pPr>
            <w:r w:rsidRPr="00384241">
              <w:rPr>
                <w:rFonts w:ascii="Lato" w:hAnsi="Lato" w:cs="Arial"/>
                <w:b/>
                <w:sz w:val="22"/>
                <w:szCs w:val="22"/>
              </w:rPr>
              <w:t xml:space="preserve">KEY AREAS OF </w:t>
            </w:r>
            <w:r w:rsidR="00C978E6" w:rsidRPr="00384241">
              <w:rPr>
                <w:rFonts w:ascii="Lato" w:hAnsi="Lato" w:cs="Arial"/>
                <w:b/>
                <w:sz w:val="22"/>
                <w:szCs w:val="22"/>
              </w:rPr>
              <w:t xml:space="preserve">ACCOUNTABILITY </w:t>
            </w:r>
            <w:r w:rsidRPr="00384241">
              <w:rPr>
                <w:rFonts w:ascii="Lato" w:hAnsi="Lato" w:cs="Arial"/>
                <w:b/>
                <w:sz w:val="22"/>
                <w:szCs w:val="22"/>
              </w:rPr>
              <w:t>:</w:t>
            </w:r>
            <w:r w:rsidR="00D64C59" w:rsidRPr="00384241">
              <w:rPr>
                <w:rFonts w:ascii="Lato" w:hAnsi="Lato" w:cs="Arial"/>
                <w:b/>
                <w:sz w:val="22"/>
                <w:szCs w:val="22"/>
              </w:rPr>
              <w:t xml:space="preserve"> </w:t>
            </w:r>
          </w:p>
          <w:p w14:paraId="5997A241" w14:textId="77777777" w:rsidR="00290500" w:rsidRPr="00384241" w:rsidRDefault="00290500" w:rsidP="009C4B4E">
            <w:pPr>
              <w:tabs>
                <w:tab w:val="left" w:pos="1134"/>
              </w:tabs>
              <w:rPr>
                <w:rFonts w:ascii="Lato" w:hAnsi="Lato" w:cs="Arial"/>
                <w:sz w:val="22"/>
                <w:szCs w:val="22"/>
              </w:rPr>
            </w:pPr>
          </w:p>
          <w:p w14:paraId="29388576" w14:textId="77777777" w:rsidR="005750D2" w:rsidRPr="00384241" w:rsidRDefault="005750D2" w:rsidP="008E0557">
            <w:pPr>
              <w:tabs>
                <w:tab w:val="left" w:pos="1134"/>
              </w:tabs>
              <w:rPr>
                <w:rFonts w:ascii="Lato" w:hAnsi="Lato" w:cs="Arial"/>
                <w:b/>
                <w:sz w:val="22"/>
                <w:szCs w:val="22"/>
              </w:rPr>
            </w:pPr>
            <w:r w:rsidRPr="00384241">
              <w:rPr>
                <w:rFonts w:ascii="Lato" w:hAnsi="Lato" w:cs="Arial"/>
                <w:b/>
                <w:sz w:val="22"/>
                <w:szCs w:val="22"/>
              </w:rPr>
              <w:t>Stakeholder engagement</w:t>
            </w:r>
          </w:p>
          <w:p w14:paraId="7864BE48" w14:textId="77777777" w:rsidR="005750D2" w:rsidRPr="00384241" w:rsidRDefault="005750D2" w:rsidP="005750D2">
            <w:pPr>
              <w:pStyle w:val="ListParagraph"/>
              <w:numPr>
                <w:ilvl w:val="0"/>
                <w:numId w:val="45"/>
              </w:numPr>
              <w:tabs>
                <w:tab w:val="left" w:pos="1134"/>
              </w:tabs>
              <w:rPr>
                <w:rFonts w:ascii="Lato" w:hAnsi="Lato" w:cs="Arial"/>
                <w:sz w:val="22"/>
                <w:szCs w:val="22"/>
              </w:rPr>
            </w:pPr>
            <w:r w:rsidRPr="00384241">
              <w:rPr>
                <w:rFonts w:ascii="Lato" w:hAnsi="Lato" w:cs="Arial"/>
                <w:sz w:val="22"/>
                <w:szCs w:val="22"/>
              </w:rPr>
              <w:t xml:space="preserve">Engage with Finance Directors, and other members of the SMT as appropriate, to explain the strategic rationale for these projects and ensure buy in </w:t>
            </w:r>
          </w:p>
          <w:p w14:paraId="4BE4B5C2" w14:textId="77777777" w:rsidR="00A10392" w:rsidRPr="00384241" w:rsidRDefault="00A10392" w:rsidP="00A10392">
            <w:pPr>
              <w:pStyle w:val="ListParagraph"/>
              <w:numPr>
                <w:ilvl w:val="0"/>
                <w:numId w:val="45"/>
              </w:numPr>
              <w:tabs>
                <w:tab w:val="left" w:pos="1134"/>
              </w:tabs>
              <w:rPr>
                <w:rFonts w:ascii="Lato" w:hAnsi="Lato" w:cs="Arial"/>
                <w:sz w:val="22"/>
                <w:szCs w:val="22"/>
              </w:rPr>
            </w:pPr>
            <w:r w:rsidRPr="00384241">
              <w:rPr>
                <w:rFonts w:ascii="Lato" w:hAnsi="Lato" w:cs="Arial"/>
                <w:sz w:val="22"/>
                <w:szCs w:val="22"/>
              </w:rPr>
              <w:t>Lead on coding engagement calls and kick offs</w:t>
            </w:r>
          </w:p>
          <w:p w14:paraId="201DB902" w14:textId="77777777" w:rsidR="00C86DC9" w:rsidRPr="00384241" w:rsidRDefault="00C86DC9" w:rsidP="00A10392">
            <w:pPr>
              <w:pStyle w:val="ListParagraph"/>
              <w:numPr>
                <w:ilvl w:val="0"/>
                <w:numId w:val="45"/>
              </w:numPr>
              <w:tabs>
                <w:tab w:val="left" w:pos="1134"/>
              </w:tabs>
              <w:rPr>
                <w:rFonts w:ascii="Lato" w:hAnsi="Lato" w:cs="Arial"/>
                <w:sz w:val="22"/>
                <w:szCs w:val="22"/>
              </w:rPr>
            </w:pPr>
            <w:r w:rsidRPr="00384241">
              <w:rPr>
                <w:rFonts w:ascii="Lato" w:hAnsi="Lato" w:cs="Arial"/>
                <w:sz w:val="22"/>
                <w:szCs w:val="22"/>
              </w:rPr>
              <w:t xml:space="preserve">Hold weekly check in calls with project lead </w:t>
            </w:r>
          </w:p>
          <w:p w14:paraId="2F4F39ED" w14:textId="77777777" w:rsidR="000A6668" w:rsidRPr="00384241" w:rsidRDefault="000A6668" w:rsidP="00A10392">
            <w:pPr>
              <w:pStyle w:val="ListParagraph"/>
              <w:numPr>
                <w:ilvl w:val="0"/>
                <w:numId w:val="45"/>
              </w:numPr>
              <w:tabs>
                <w:tab w:val="left" w:pos="1134"/>
              </w:tabs>
              <w:rPr>
                <w:rFonts w:ascii="Lato" w:hAnsi="Lato" w:cs="Arial"/>
                <w:sz w:val="22"/>
                <w:szCs w:val="22"/>
              </w:rPr>
            </w:pPr>
            <w:r w:rsidRPr="00384241">
              <w:rPr>
                <w:rFonts w:ascii="Lato" w:hAnsi="Lato" w:cs="Arial"/>
                <w:sz w:val="22"/>
                <w:szCs w:val="22"/>
              </w:rPr>
              <w:lastRenderedPageBreak/>
              <w:t xml:space="preserve">Maintain a strategic overview of the deployment plan in the RO </w:t>
            </w:r>
            <w:r w:rsidR="00880CA8" w:rsidRPr="00384241">
              <w:rPr>
                <w:rFonts w:ascii="Lato" w:hAnsi="Lato" w:cs="Arial"/>
                <w:sz w:val="22"/>
                <w:szCs w:val="22"/>
              </w:rPr>
              <w:t>and drive performance</w:t>
            </w:r>
          </w:p>
          <w:p w14:paraId="0D6DF56B" w14:textId="77777777" w:rsidR="005750D2" w:rsidRPr="00384241" w:rsidRDefault="005750D2" w:rsidP="008E0557">
            <w:pPr>
              <w:tabs>
                <w:tab w:val="left" w:pos="1134"/>
              </w:tabs>
              <w:rPr>
                <w:rFonts w:ascii="Lato" w:hAnsi="Lato" w:cs="Arial"/>
                <w:b/>
                <w:sz w:val="22"/>
                <w:szCs w:val="22"/>
              </w:rPr>
            </w:pPr>
          </w:p>
          <w:p w14:paraId="4E6CC5D0" w14:textId="77777777" w:rsidR="009C4B4E" w:rsidRPr="00384241" w:rsidRDefault="00CB5CB7" w:rsidP="008E0557">
            <w:pPr>
              <w:tabs>
                <w:tab w:val="left" w:pos="1134"/>
              </w:tabs>
              <w:rPr>
                <w:rFonts w:ascii="Lato" w:hAnsi="Lato" w:cs="Arial"/>
                <w:b/>
                <w:sz w:val="22"/>
                <w:szCs w:val="22"/>
              </w:rPr>
            </w:pPr>
            <w:r w:rsidRPr="00384241">
              <w:rPr>
                <w:rFonts w:ascii="Lato" w:hAnsi="Lato" w:cs="Arial"/>
                <w:b/>
                <w:sz w:val="22"/>
                <w:szCs w:val="22"/>
              </w:rPr>
              <w:t>Readiness activities and pre-requisites</w:t>
            </w:r>
          </w:p>
          <w:p w14:paraId="3DEDA264" w14:textId="77777777" w:rsidR="00A10392" w:rsidRPr="00384241" w:rsidRDefault="009040D6" w:rsidP="00CB5CB7">
            <w:pPr>
              <w:numPr>
                <w:ilvl w:val="0"/>
                <w:numId w:val="37"/>
              </w:numPr>
              <w:tabs>
                <w:tab w:val="left" w:pos="317"/>
                <w:tab w:val="num" w:pos="720"/>
              </w:tabs>
              <w:rPr>
                <w:rFonts w:ascii="Lato" w:hAnsi="Lato" w:cs="Arial"/>
                <w:sz w:val="22"/>
                <w:szCs w:val="22"/>
              </w:rPr>
            </w:pPr>
            <w:r w:rsidRPr="00384241">
              <w:rPr>
                <w:rFonts w:ascii="Lato" w:hAnsi="Lato" w:cs="Arial"/>
                <w:sz w:val="22"/>
                <w:szCs w:val="22"/>
              </w:rPr>
              <w:t>Provide functional expertise to en</w:t>
            </w:r>
            <w:r w:rsidR="00A10392" w:rsidRPr="00384241">
              <w:rPr>
                <w:rFonts w:ascii="Lato" w:hAnsi="Lato" w:cs="Arial"/>
                <w:sz w:val="22"/>
                <w:szCs w:val="22"/>
              </w:rPr>
              <w:t>able countries to complete the technical readiness activities</w:t>
            </w:r>
          </w:p>
          <w:p w14:paraId="607BAA65" w14:textId="77777777" w:rsidR="009040D6" w:rsidRPr="00384241" w:rsidRDefault="00C86DC9" w:rsidP="00CB5CB7">
            <w:pPr>
              <w:numPr>
                <w:ilvl w:val="0"/>
                <w:numId w:val="37"/>
              </w:numPr>
              <w:tabs>
                <w:tab w:val="left" w:pos="317"/>
                <w:tab w:val="num" w:pos="720"/>
              </w:tabs>
              <w:rPr>
                <w:rFonts w:ascii="Lato" w:hAnsi="Lato" w:cs="Arial"/>
                <w:sz w:val="22"/>
                <w:szCs w:val="22"/>
              </w:rPr>
            </w:pPr>
            <w:r w:rsidRPr="00384241">
              <w:rPr>
                <w:rFonts w:ascii="Lato" w:hAnsi="Lato" w:cs="Arial"/>
                <w:sz w:val="22"/>
                <w:szCs w:val="22"/>
              </w:rPr>
              <w:t>Provide</w:t>
            </w:r>
            <w:r w:rsidR="00A10392" w:rsidRPr="00384241">
              <w:rPr>
                <w:rFonts w:ascii="Lato" w:hAnsi="Lato" w:cs="Arial"/>
                <w:sz w:val="22"/>
                <w:szCs w:val="22"/>
              </w:rPr>
              <w:t xml:space="preserve"> guidance and support country offices in validating </w:t>
            </w:r>
            <w:r w:rsidRPr="00384241">
              <w:rPr>
                <w:rFonts w:ascii="Lato" w:hAnsi="Lato" w:cs="Arial"/>
                <w:sz w:val="22"/>
                <w:szCs w:val="22"/>
              </w:rPr>
              <w:t xml:space="preserve">data required as part of readiness activities </w:t>
            </w:r>
          </w:p>
          <w:p w14:paraId="0344DD41" w14:textId="77777777" w:rsidR="00CC5283" w:rsidRPr="00384241" w:rsidRDefault="00CC5283" w:rsidP="00F33FE3">
            <w:pPr>
              <w:tabs>
                <w:tab w:val="left" w:pos="1134"/>
              </w:tabs>
              <w:rPr>
                <w:rFonts w:ascii="Lato" w:hAnsi="Lato" w:cs="Arial"/>
                <w:sz w:val="22"/>
                <w:szCs w:val="22"/>
              </w:rPr>
            </w:pPr>
          </w:p>
          <w:p w14:paraId="03E8C40F" w14:textId="77777777" w:rsidR="009C4B4E" w:rsidRPr="00384241" w:rsidRDefault="00CB5CB7" w:rsidP="009C4B4E">
            <w:pPr>
              <w:tabs>
                <w:tab w:val="left" w:pos="1134"/>
              </w:tabs>
              <w:rPr>
                <w:rFonts w:ascii="Lato" w:hAnsi="Lato" w:cs="Arial"/>
                <w:b/>
                <w:sz w:val="22"/>
                <w:szCs w:val="22"/>
              </w:rPr>
            </w:pPr>
            <w:r w:rsidRPr="00384241">
              <w:rPr>
                <w:rFonts w:ascii="Lato" w:hAnsi="Lato" w:cs="Arial"/>
                <w:b/>
                <w:sz w:val="22"/>
                <w:szCs w:val="22"/>
              </w:rPr>
              <w:t>Change impact assessment and solutions</w:t>
            </w:r>
          </w:p>
          <w:p w14:paraId="13B624D5" w14:textId="77777777" w:rsidR="00CB5CB7" w:rsidRPr="00384241" w:rsidRDefault="00CB5CB7" w:rsidP="00CB5CB7">
            <w:pPr>
              <w:numPr>
                <w:ilvl w:val="0"/>
                <w:numId w:val="37"/>
              </w:numPr>
              <w:tabs>
                <w:tab w:val="left" w:pos="317"/>
                <w:tab w:val="num" w:pos="720"/>
              </w:tabs>
              <w:rPr>
                <w:rFonts w:ascii="Lato" w:hAnsi="Lato" w:cs="Arial"/>
                <w:sz w:val="22"/>
                <w:szCs w:val="22"/>
              </w:rPr>
            </w:pPr>
            <w:r w:rsidRPr="00384241">
              <w:rPr>
                <w:rFonts w:ascii="Lato" w:hAnsi="Lato" w:cs="Arial"/>
                <w:sz w:val="22"/>
                <w:szCs w:val="22"/>
              </w:rPr>
              <w:t>Ensure change impact to finance processes and teams are fully understood and plans are in place to manage this effectively at the country office level</w:t>
            </w:r>
          </w:p>
          <w:p w14:paraId="4DAFBE62" w14:textId="77777777" w:rsidR="00CB5CB7" w:rsidRPr="00384241" w:rsidRDefault="00CB5CB7" w:rsidP="00CB5CB7">
            <w:pPr>
              <w:numPr>
                <w:ilvl w:val="0"/>
                <w:numId w:val="37"/>
              </w:numPr>
              <w:tabs>
                <w:tab w:val="left" w:pos="317"/>
                <w:tab w:val="num" w:pos="720"/>
              </w:tabs>
              <w:rPr>
                <w:rFonts w:ascii="Lato" w:hAnsi="Lato" w:cs="Arial"/>
                <w:sz w:val="22"/>
                <w:szCs w:val="22"/>
              </w:rPr>
            </w:pPr>
            <w:r w:rsidRPr="00384241">
              <w:rPr>
                <w:rFonts w:ascii="Lato" w:hAnsi="Lato" w:cs="Arial"/>
                <w:sz w:val="22"/>
                <w:szCs w:val="22"/>
              </w:rPr>
              <w:t>Provide support and guidance to enable countries to implement the changes to business processes and policies within the finance teams</w:t>
            </w:r>
          </w:p>
          <w:p w14:paraId="6A279D56" w14:textId="77777777" w:rsidR="005750D2" w:rsidRPr="00384241" w:rsidRDefault="005750D2" w:rsidP="005750D2">
            <w:pPr>
              <w:tabs>
                <w:tab w:val="left" w:pos="317"/>
              </w:tabs>
              <w:rPr>
                <w:rFonts w:ascii="Lato" w:hAnsi="Lato" w:cs="Arial"/>
                <w:sz w:val="22"/>
                <w:szCs w:val="22"/>
              </w:rPr>
            </w:pPr>
          </w:p>
          <w:p w14:paraId="0CCBEBC6" w14:textId="77777777" w:rsidR="005750D2" w:rsidRPr="00384241" w:rsidRDefault="005750D2" w:rsidP="005750D2">
            <w:pPr>
              <w:tabs>
                <w:tab w:val="left" w:pos="1134"/>
              </w:tabs>
              <w:rPr>
                <w:rFonts w:ascii="Lato" w:hAnsi="Lato" w:cs="Arial"/>
                <w:b/>
                <w:sz w:val="22"/>
                <w:szCs w:val="22"/>
              </w:rPr>
            </w:pPr>
            <w:r w:rsidRPr="00384241">
              <w:rPr>
                <w:rFonts w:ascii="Lato" w:hAnsi="Lato" w:cs="Arial"/>
                <w:b/>
                <w:sz w:val="22"/>
                <w:szCs w:val="22"/>
              </w:rPr>
              <w:t>User acceptance testing</w:t>
            </w:r>
          </w:p>
          <w:p w14:paraId="0620C441" w14:textId="77777777" w:rsidR="005750D2" w:rsidRPr="00384241" w:rsidRDefault="00C86DC9" w:rsidP="005750D2">
            <w:pPr>
              <w:pStyle w:val="ListParagraph"/>
              <w:numPr>
                <w:ilvl w:val="0"/>
                <w:numId w:val="46"/>
              </w:numPr>
              <w:tabs>
                <w:tab w:val="left" w:pos="1134"/>
              </w:tabs>
              <w:rPr>
                <w:rFonts w:ascii="Lato" w:hAnsi="Lato" w:cs="Arial"/>
                <w:b/>
                <w:sz w:val="22"/>
                <w:szCs w:val="22"/>
              </w:rPr>
            </w:pPr>
            <w:r w:rsidRPr="00384241">
              <w:rPr>
                <w:rFonts w:ascii="Lato" w:hAnsi="Lato" w:cs="Arial"/>
                <w:sz w:val="22"/>
                <w:szCs w:val="22"/>
              </w:rPr>
              <w:t>S</w:t>
            </w:r>
            <w:r w:rsidR="005750D2" w:rsidRPr="00384241">
              <w:rPr>
                <w:rFonts w:ascii="Lato" w:hAnsi="Lato" w:cs="Arial"/>
                <w:sz w:val="22"/>
                <w:szCs w:val="22"/>
              </w:rPr>
              <w:t>upport country office finance teams to complete UAT for impacted finance processes</w:t>
            </w:r>
          </w:p>
          <w:p w14:paraId="3215A35E" w14:textId="77777777" w:rsidR="005750D2" w:rsidRPr="00384241" w:rsidRDefault="005750D2" w:rsidP="005750D2">
            <w:pPr>
              <w:tabs>
                <w:tab w:val="left" w:pos="1134"/>
              </w:tabs>
              <w:rPr>
                <w:rFonts w:ascii="Lato" w:hAnsi="Lato" w:cs="Arial"/>
                <w:sz w:val="22"/>
                <w:szCs w:val="22"/>
              </w:rPr>
            </w:pPr>
          </w:p>
          <w:p w14:paraId="03291801" w14:textId="77777777" w:rsidR="009C4B4E" w:rsidRPr="00384241" w:rsidRDefault="00CB5CB7" w:rsidP="009C4B4E">
            <w:pPr>
              <w:tabs>
                <w:tab w:val="left" w:pos="1134"/>
              </w:tabs>
              <w:rPr>
                <w:rFonts w:ascii="Lato" w:hAnsi="Lato" w:cs="Arial"/>
                <w:b/>
                <w:sz w:val="22"/>
                <w:szCs w:val="22"/>
              </w:rPr>
            </w:pPr>
            <w:r w:rsidRPr="00384241">
              <w:rPr>
                <w:rFonts w:ascii="Lato" w:hAnsi="Lato" w:cs="Arial"/>
                <w:b/>
                <w:sz w:val="22"/>
                <w:szCs w:val="22"/>
              </w:rPr>
              <w:t xml:space="preserve">Training, coaching and post go-live support </w:t>
            </w:r>
          </w:p>
          <w:p w14:paraId="5A8AA372" w14:textId="77777777" w:rsidR="005750D2" w:rsidRPr="00384241" w:rsidRDefault="00880CA8" w:rsidP="005750D2">
            <w:pPr>
              <w:numPr>
                <w:ilvl w:val="0"/>
                <w:numId w:val="37"/>
              </w:numPr>
              <w:tabs>
                <w:tab w:val="left" w:pos="317"/>
                <w:tab w:val="num" w:pos="720"/>
              </w:tabs>
              <w:rPr>
                <w:rFonts w:ascii="Lato" w:hAnsi="Lato" w:cs="Arial"/>
                <w:sz w:val="22"/>
                <w:szCs w:val="22"/>
              </w:rPr>
            </w:pPr>
            <w:r w:rsidRPr="00384241">
              <w:rPr>
                <w:rFonts w:ascii="Lato" w:hAnsi="Lato" w:cs="Arial"/>
                <w:sz w:val="22"/>
                <w:szCs w:val="22"/>
              </w:rPr>
              <w:t xml:space="preserve">Facilitate the online course and deliver training sessions on technical tools </w:t>
            </w:r>
          </w:p>
          <w:p w14:paraId="13AD3864" w14:textId="77777777" w:rsidR="00CB5CB7" w:rsidRPr="00384241" w:rsidRDefault="003A0D76" w:rsidP="00CB5CB7">
            <w:pPr>
              <w:numPr>
                <w:ilvl w:val="0"/>
                <w:numId w:val="37"/>
              </w:numPr>
              <w:tabs>
                <w:tab w:val="left" w:pos="317"/>
                <w:tab w:val="num" w:pos="720"/>
              </w:tabs>
              <w:rPr>
                <w:rFonts w:ascii="Lato" w:hAnsi="Lato" w:cs="Arial"/>
                <w:sz w:val="22"/>
                <w:szCs w:val="22"/>
              </w:rPr>
            </w:pPr>
            <w:r w:rsidRPr="00384241">
              <w:rPr>
                <w:rFonts w:ascii="Lato" w:hAnsi="Lato" w:cs="Arial"/>
                <w:sz w:val="22"/>
                <w:szCs w:val="22"/>
              </w:rPr>
              <w:t>Provide</w:t>
            </w:r>
            <w:r w:rsidR="00CB5CB7" w:rsidRPr="00384241">
              <w:rPr>
                <w:rFonts w:ascii="Lato" w:hAnsi="Lato" w:cs="Arial"/>
                <w:sz w:val="22"/>
                <w:szCs w:val="22"/>
              </w:rPr>
              <w:t xml:space="preserve"> coaching on the new processes</w:t>
            </w:r>
          </w:p>
          <w:p w14:paraId="775914FD" w14:textId="77777777" w:rsidR="00CB5CB7" w:rsidRPr="00384241" w:rsidRDefault="00CB5CB7" w:rsidP="00CB5CB7">
            <w:pPr>
              <w:numPr>
                <w:ilvl w:val="0"/>
                <w:numId w:val="37"/>
              </w:numPr>
              <w:tabs>
                <w:tab w:val="left" w:pos="317"/>
                <w:tab w:val="num" w:pos="720"/>
              </w:tabs>
              <w:rPr>
                <w:rFonts w:ascii="Lato" w:hAnsi="Lato" w:cs="Arial"/>
                <w:sz w:val="22"/>
                <w:szCs w:val="22"/>
              </w:rPr>
            </w:pPr>
            <w:r w:rsidRPr="00384241">
              <w:rPr>
                <w:rFonts w:ascii="Lato" w:hAnsi="Lato" w:cs="Arial"/>
                <w:sz w:val="22"/>
                <w:szCs w:val="22"/>
              </w:rPr>
              <w:t>Provide support to troubleshoot issues and escalate to the Centre function and project team where solutions cannot be found at a local level</w:t>
            </w:r>
          </w:p>
          <w:p w14:paraId="2F8724BF" w14:textId="77777777" w:rsidR="00DA7A17" w:rsidRPr="00384241" w:rsidRDefault="00DA7A17" w:rsidP="00DA7A17">
            <w:pPr>
              <w:tabs>
                <w:tab w:val="left" w:pos="1134"/>
              </w:tabs>
              <w:rPr>
                <w:rFonts w:ascii="Lato" w:hAnsi="Lato" w:cs="Arial"/>
                <w:sz w:val="22"/>
                <w:szCs w:val="22"/>
              </w:rPr>
            </w:pPr>
          </w:p>
          <w:p w14:paraId="6E999085" w14:textId="77777777" w:rsidR="00C86DC9" w:rsidRPr="00384241" w:rsidRDefault="005750D2" w:rsidP="00C86DC9">
            <w:pPr>
              <w:tabs>
                <w:tab w:val="left" w:pos="1134"/>
              </w:tabs>
              <w:rPr>
                <w:rFonts w:ascii="Lato" w:hAnsi="Lato" w:cs="Arial"/>
                <w:b/>
                <w:sz w:val="22"/>
                <w:szCs w:val="22"/>
              </w:rPr>
            </w:pPr>
            <w:r w:rsidRPr="00384241">
              <w:rPr>
                <w:rFonts w:ascii="Lato" w:hAnsi="Lato" w:cs="Arial"/>
                <w:b/>
                <w:sz w:val="22"/>
                <w:szCs w:val="22"/>
              </w:rPr>
              <w:t>Transition to BAU and continuous improvement</w:t>
            </w:r>
          </w:p>
          <w:p w14:paraId="144A360E" w14:textId="77777777" w:rsidR="003A0D76" w:rsidRPr="00384241" w:rsidRDefault="003A0D76" w:rsidP="003A0D76">
            <w:pPr>
              <w:pStyle w:val="ListParagraph"/>
              <w:numPr>
                <w:ilvl w:val="0"/>
                <w:numId w:val="47"/>
              </w:numPr>
              <w:tabs>
                <w:tab w:val="left" w:pos="1134"/>
              </w:tabs>
              <w:rPr>
                <w:rFonts w:ascii="Lato" w:hAnsi="Lato" w:cs="Arial"/>
                <w:sz w:val="22"/>
                <w:szCs w:val="22"/>
              </w:rPr>
            </w:pPr>
            <w:r w:rsidRPr="00384241">
              <w:rPr>
                <w:rFonts w:ascii="Lato" w:hAnsi="Lato" w:cs="Arial"/>
                <w:sz w:val="22"/>
                <w:szCs w:val="22"/>
              </w:rPr>
              <w:t xml:space="preserve">Recommend improvements to the solution (both business process and system) to better meet the needs of the country office and where needed, raise change requests to the Change Approval Board </w:t>
            </w:r>
          </w:p>
          <w:p w14:paraId="7E0874C0" w14:textId="77777777" w:rsidR="00880CA8" w:rsidRPr="00384241" w:rsidRDefault="00880CA8" w:rsidP="00880CA8">
            <w:pPr>
              <w:pStyle w:val="ListParagraph"/>
              <w:numPr>
                <w:ilvl w:val="0"/>
                <w:numId w:val="47"/>
              </w:numPr>
              <w:tabs>
                <w:tab w:val="left" w:pos="1134"/>
              </w:tabs>
              <w:rPr>
                <w:rFonts w:ascii="Lato" w:hAnsi="Lato" w:cs="Arial"/>
                <w:sz w:val="22"/>
                <w:szCs w:val="22"/>
              </w:rPr>
            </w:pPr>
            <w:r w:rsidRPr="00384241">
              <w:rPr>
                <w:rFonts w:ascii="Lato" w:hAnsi="Lato" w:cs="Arial"/>
                <w:sz w:val="22"/>
                <w:szCs w:val="22"/>
              </w:rPr>
              <w:t xml:space="preserve">Implement the post go live plan including running </w:t>
            </w:r>
            <w:r w:rsidR="00C86DC9" w:rsidRPr="00384241">
              <w:rPr>
                <w:rFonts w:ascii="Lato" w:hAnsi="Lato" w:cs="Arial"/>
                <w:sz w:val="22"/>
                <w:szCs w:val="22"/>
              </w:rPr>
              <w:t>refresher sessions with countries as required</w:t>
            </w:r>
          </w:p>
          <w:p w14:paraId="2573D666" w14:textId="77777777" w:rsidR="00C86DC9" w:rsidRPr="00384241" w:rsidRDefault="00880CA8" w:rsidP="00880CA8">
            <w:pPr>
              <w:pStyle w:val="ListParagraph"/>
              <w:numPr>
                <w:ilvl w:val="0"/>
                <w:numId w:val="47"/>
              </w:numPr>
              <w:tabs>
                <w:tab w:val="left" w:pos="1134"/>
              </w:tabs>
              <w:rPr>
                <w:rFonts w:ascii="Lato" w:hAnsi="Lato" w:cs="Arial"/>
                <w:sz w:val="22"/>
                <w:szCs w:val="22"/>
              </w:rPr>
            </w:pPr>
            <w:r w:rsidRPr="00384241">
              <w:rPr>
                <w:rFonts w:ascii="Lato" w:hAnsi="Lato" w:cs="Arial"/>
                <w:sz w:val="22"/>
                <w:szCs w:val="22"/>
              </w:rPr>
              <w:t xml:space="preserve">Assess and provide hands on support to countries where needed </w:t>
            </w:r>
            <w:r w:rsidR="00C86DC9" w:rsidRPr="00384241">
              <w:rPr>
                <w:rFonts w:ascii="Lato" w:hAnsi="Lato" w:cs="Arial"/>
                <w:sz w:val="22"/>
                <w:szCs w:val="22"/>
              </w:rPr>
              <w:t xml:space="preserve"> </w:t>
            </w:r>
          </w:p>
          <w:p w14:paraId="67F4C937" w14:textId="77777777" w:rsidR="005750D2" w:rsidRPr="00384241" w:rsidRDefault="003A0D76" w:rsidP="003A0D76">
            <w:pPr>
              <w:pStyle w:val="ListParagraph"/>
              <w:numPr>
                <w:ilvl w:val="0"/>
                <w:numId w:val="47"/>
              </w:numPr>
              <w:tabs>
                <w:tab w:val="left" w:pos="1134"/>
              </w:tabs>
              <w:rPr>
                <w:rFonts w:ascii="Lato" w:hAnsi="Lato" w:cs="Arial"/>
                <w:sz w:val="22"/>
                <w:szCs w:val="22"/>
              </w:rPr>
            </w:pPr>
            <w:r w:rsidRPr="00384241">
              <w:rPr>
                <w:rFonts w:ascii="Lato" w:hAnsi="Lato" w:cs="Arial"/>
                <w:sz w:val="22"/>
                <w:szCs w:val="22"/>
              </w:rPr>
              <w:t>Ensure that lessons learned are shared across the global finance function and within the region (for example by leading sessions at the Regional Finance meetings)</w:t>
            </w:r>
          </w:p>
          <w:p w14:paraId="34D82BBB" w14:textId="77777777" w:rsidR="003A0D76" w:rsidRPr="00384241" w:rsidRDefault="003A0D76" w:rsidP="003A0D76">
            <w:pPr>
              <w:pStyle w:val="ListParagraph"/>
              <w:numPr>
                <w:ilvl w:val="0"/>
                <w:numId w:val="47"/>
              </w:numPr>
              <w:tabs>
                <w:tab w:val="left" w:pos="1134"/>
              </w:tabs>
              <w:rPr>
                <w:rFonts w:ascii="Lato" w:hAnsi="Lato" w:cs="Arial"/>
                <w:sz w:val="22"/>
                <w:szCs w:val="22"/>
              </w:rPr>
            </w:pPr>
            <w:r w:rsidRPr="00384241">
              <w:rPr>
                <w:rFonts w:ascii="Lato" w:hAnsi="Lato" w:cs="Arial"/>
                <w:sz w:val="22"/>
                <w:szCs w:val="22"/>
              </w:rPr>
              <w:t xml:space="preserve">Ensure Finance BAU roles and responsibilities are understood from the start of the implementation </w:t>
            </w:r>
          </w:p>
          <w:p w14:paraId="64127C39" w14:textId="77777777" w:rsidR="003A0D76" w:rsidRPr="00384241" w:rsidRDefault="003A0D76" w:rsidP="003A0D76">
            <w:pPr>
              <w:pStyle w:val="ListParagraph"/>
              <w:numPr>
                <w:ilvl w:val="0"/>
                <w:numId w:val="47"/>
              </w:numPr>
              <w:tabs>
                <w:tab w:val="left" w:pos="1134"/>
              </w:tabs>
              <w:rPr>
                <w:rFonts w:ascii="Lato" w:hAnsi="Lato" w:cs="Arial"/>
                <w:sz w:val="22"/>
                <w:szCs w:val="22"/>
              </w:rPr>
            </w:pPr>
            <w:r w:rsidRPr="00384241">
              <w:rPr>
                <w:rFonts w:ascii="Lato" w:hAnsi="Lato" w:cs="Arial"/>
                <w:sz w:val="22"/>
                <w:szCs w:val="22"/>
              </w:rPr>
              <w:t>Facilitate a smooth transition to BAU for the finance teams</w:t>
            </w:r>
          </w:p>
          <w:p w14:paraId="34348800" w14:textId="77777777" w:rsidR="005750D2" w:rsidRPr="00384241" w:rsidRDefault="005750D2" w:rsidP="00DA7A17">
            <w:pPr>
              <w:tabs>
                <w:tab w:val="left" w:pos="1134"/>
              </w:tabs>
              <w:rPr>
                <w:rFonts w:ascii="Lato" w:hAnsi="Lato" w:cs="Arial"/>
                <w:sz w:val="22"/>
                <w:szCs w:val="22"/>
              </w:rPr>
            </w:pPr>
          </w:p>
          <w:p w14:paraId="5E52340D" w14:textId="77777777" w:rsidR="009C4B4E" w:rsidRPr="00384241" w:rsidRDefault="009C4B4E" w:rsidP="00F33FE3">
            <w:pPr>
              <w:tabs>
                <w:tab w:val="left" w:pos="743"/>
              </w:tabs>
              <w:rPr>
                <w:rFonts w:ascii="Lato" w:hAnsi="Lato" w:cs="Arial"/>
                <w:sz w:val="22"/>
                <w:szCs w:val="22"/>
              </w:rPr>
            </w:pPr>
          </w:p>
        </w:tc>
      </w:tr>
      <w:tr w:rsidR="00174203" w:rsidRPr="00384241" w14:paraId="70B72CE1" w14:textId="77777777" w:rsidTr="00543A17">
        <w:tc>
          <w:tcPr>
            <w:tcW w:w="9498" w:type="dxa"/>
            <w:gridSpan w:val="3"/>
          </w:tcPr>
          <w:p w14:paraId="2ED2DDCD" w14:textId="77777777" w:rsidR="008264D8" w:rsidRPr="00384241" w:rsidRDefault="008264D8" w:rsidP="008264D8">
            <w:pPr>
              <w:snapToGrid w:val="0"/>
              <w:ind w:left="-24"/>
              <w:rPr>
                <w:rFonts w:ascii="Lato" w:hAnsi="Lato" w:cs="Arial"/>
                <w:b/>
                <w:i/>
                <w:color w:val="808080"/>
                <w:sz w:val="22"/>
                <w:szCs w:val="22"/>
              </w:rPr>
            </w:pPr>
            <w:r w:rsidRPr="00384241">
              <w:rPr>
                <w:rFonts w:ascii="Lato" w:hAnsi="Lato" w:cs="Arial"/>
                <w:b/>
                <w:sz w:val="22"/>
                <w:szCs w:val="22"/>
              </w:rPr>
              <w:lastRenderedPageBreak/>
              <w:t>BEHAVIOURS (Values in Practice</w:t>
            </w:r>
            <w:r w:rsidRPr="00384241">
              <w:rPr>
                <w:rFonts w:ascii="Lato" w:hAnsi="Lato" w:cs="Arial"/>
                <w:sz w:val="22"/>
                <w:szCs w:val="22"/>
              </w:rPr>
              <w:t>)</w:t>
            </w:r>
          </w:p>
          <w:p w14:paraId="6A93D77D" w14:textId="77777777" w:rsidR="008264D8" w:rsidRPr="00384241" w:rsidRDefault="008264D8" w:rsidP="008264D8">
            <w:pPr>
              <w:ind w:left="-24"/>
              <w:rPr>
                <w:rFonts w:ascii="Lato" w:hAnsi="Lato" w:cs="Arial"/>
                <w:b/>
                <w:sz w:val="22"/>
                <w:szCs w:val="22"/>
              </w:rPr>
            </w:pPr>
            <w:r w:rsidRPr="00384241">
              <w:rPr>
                <w:rFonts w:ascii="Lato" w:hAnsi="Lato" w:cs="Arial"/>
                <w:b/>
                <w:sz w:val="22"/>
                <w:szCs w:val="22"/>
              </w:rPr>
              <w:t>Accountability:</w:t>
            </w:r>
          </w:p>
          <w:p w14:paraId="44BEC454" w14:textId="77777777" w:rsidR="00B90324" w:rsidRPr="00384241" w:rsidRDefault="00B90324" w:rsidP="008264D8">
            <w:pPr>
              <w:numPr>
                <w:ilvl w:val="0"/>
                <w:numId w:val="30"/>
              </w:numPr>
              <w:suppressAutoHyphens/>
              <w:rPr>
                <w:rFonts w:ascii="Lato" w:hAnsi="Lato" w:cs="Arial"/>
                <w:sz w:val="22"/>
                <w:szCs w:val="22"/>
              </w:rPr>
            </w:pPr>
            <w:r w:rsidRPr="00384241">
              <w:rPr>
                <w:rFonts w:ascii="Lato" w:hAnsi="Lato" w:cs="Arial"/>
                <w:sz w:val="22"/>
                <w:szCs w:val="22"/>
              </w:rPr>
              <w:t xml:space="preserve">holds self accountable for effective and timely preparation, roll out and consolidation of all selected project implementations in all assigned countries  </w:t>
            </w:r>
          </w:p>
          <w:p w14:paraId="657EB643" w14:textId="77777777" w:rsidR="008264D8" w:rsidRPr="00384241" w:rsidRDefault="008264D8" w:rsidP="008264D8">
            <w:pPr>
              <w:numPr>
                <w:ilvl w:val="0"/>
                <w:numId w:val="30"/>
              </w:numPr>
              <w:suppressAutoHyphens/>
              <w:rPr>
                <w:rFonts w:ascii="Lato" w:hAnsi="Lato" w:cs="Arial"/>
                <w:sz w:val="22"/>
                <w:szCs w:val="22"/>
              </w:rPr>
            </w:pPr>
            <w:r w:rsidRPr="00384241">
              <w:rPr>
                <w:rFonts w:ascii="Lato" w:hAnsi="Lato" w:cs="Arial"/>
                <w:sz w:val="22"/>
                <w:szCs w:val="22"/>
              </w:rPr>
              <w:t>holds self accountable for making decisions, managing resources efficiently, achieving and role modelling Save the Children values</w:t>
            </w:r>
          </w:p>
          <w:p w14:paraId="492309D2" w14:textId="77777777" w:rsidR="008264D8" w:rsidRPr="00384241" w:rsidRDefault="008264D8" w:rsidP="008264D8">
            <w:pPr>
              <w:numPr>
                <w:ilvl w:val="0"/>
                <w:numId w:val="30"/>
              </w:numPr>
              <w:suppressAutoHyphens/>
              <w:rPr>
                <w:rFonts w:ascii="Lato" w:hAnsi="Lato" w:cs="Arial"/>
                <w:sz w:val="22"/>
                <w:szCs w:val="22"/>
              </w:rPr>
            </w:pPr>
            <w:r w:rsidRPr="00384241">
              <w:rPr>
                <w:rFonts w:ascii="Lato" w:hAnsi="Lato" w:cs="Arial"/>
                <w:sz w:val="22"/>
                <w:szCs w:val="22"/>
              </w:rPr>
              <w:t xml:space="preserve">holds the </w:t>
            </w:r>
            <w:r w:rsidR="00932DBF" w:rsidRPr="00384241">
              <w:rPr>
                <w:rFonts w:ascii="Lato" w:hAnsi="Lato" w:cs="Arial"/>
                <w:sz w:val="22"/>
                <w:szCs w:val="22"/>
              </w:rPr>
              <w:t xml:space="preserve">countries and region </w:t>
            </w:r>
            <w:r w:rsidRPr="00384241">
              <w:rPr>
                <w:rFonts w:ascii="Lato" w:hAnsi="Lato" w:cs="Arial"/>
                <w:sz w:val="22"/>
                <w:szCs w:val="22"/>
              </w:rPr>
              <w:t>accountable to deliver on their responsibilities - giving them the freedom to deliver in the best way they see fit</w:t>
            </w:r>
            <w:r w:rsidR="00932DBF" w:rsidRPr="00384241">
              <w:rPr>
                <w:rFonts w:ascii="Lato" w:hAnsi="Lato" w:cs="Arial"/>
                <w:sz w:val="22"/>
                <w:szCs w:val="22"/>
              </w:rPr>
              <w:t xml:space="preserve"> within the SCI C&amp;D approach</w:t>
            </w:r>
            <w:r w:rsidRPr="00384241">
              <w:rPr>
                <w:rFonts w:ascii="Lato" w:hAnsi="Lato" w:cs="Arial"/>
                <w:sz w:val="22"/>
                <w:szCs w:val="22"/>
              </w:rPr>
              <w:t>, pro</w:t>
            </w:r>
            <w:r w:rsidR="00086F27" w:rsidRPr="00384241">
              <w:rPr>
                <w:rFonts w:ascii="Lato" w:hAnsi="Lato" w:cs="Arial"/>
                <w:sz w:val="22"/>
                <w:szCs w:val="22"/>
              </w:rPr>
              <w:t>viding the necessary guidance to improve performance</w:t>
            </w:r>
          </w:p>
          <w:p w14:paraId="603CA331" w14:textId="77777777" w:rsidR="008264D8" w:rsidRPr="00384241" w:rsidRDefault="008264D8" w:rsidP="008264D8">
            <w:pPr>
              <w:ind w:left="-24"/>
              <w:rPr>
                <w:rFonts w:ascii="Lato" w:hAnsi="Lato" w:cs="Arial"/>
                <w:b/>
                <w:sz w:val="22"/>
                <w:szCs w:val="22"/>
              </w:rPr>
            </w:pPr>
            <w:r w:rsidRPr="00384241">
              <w:rPr>
                <w:rFonts w:ascii="Lato" w:hAnsi="Lato" w:cs="Arial"/>
                <w:b/>
                <w:sz w:val="22"/>
                <w:szCs w:val="22"/>
              </w:rPr>
              <w:t>Ambition:</w:t>
            </w:r>
          </w:p>
          <w:p w14:paraId="114D69D8" w14:textId="77777777" w:rsidR="008264D8" w:rsidRPr="00384241" w:rsidRDefault="00086F27" w:rsidP="008264D8">
            <w:pPr>
              <w:numPr>
                <w:ilvl w:val="0"/>
                <w:numId w:val="32"/>
              </w:numPr>
              <w:suppressAutoHyphens/>
              <w:rPr>
                <w:rFonts w:ascii="Lato" w:hAnsi="Lato" w:cs="Arial"/>
                <w:sz w:val="22"/>
                <w:szCs w:val="22"/>
              </w:rPr>
            </w:pPr>
            <w:r w:rsidRPr="00384241">
              <w:rPr>
                <w:rFonts w:ascii="Lato" w:hAnsi="Lato" w:cs="Arial"/>
                <w:sz w:val="22"/>
                <w:szCs w:val="22"/>
              </w:rPr>
              <w:t>translates</w:t>
            </w:r>
            <w:r w:rsidR="008264D8" w:rsidRPr="00384241">
              <w:rPr>
                <w:rFonts w:ascii="Lato" w:hAnsi="Lato" w:cs="Arial"/>
                <w:sz w:val="22"/>
                <w:szCs w:val="22"/>
              </w:rPr>
              <w:t xml:space="preserve"> </w:t>
            </w:r>
            <w:r w:rsidRPr="00384241">
              <w:rPr>
                <w:rFonts w:ascii="Lato" w:hAnsi="Lato" w:cs="Arial"/>
                <w:sz w:val="22"/>
                <w:szCs w:val="22"/>
              </w:rPr>
              <w:t xml:space="preserve">the </w:t>
            </w:r>
            <w:r w:rsidR="008264D8" w:rsidRPr="00384241">
              <w:rPr>
                <w:rFonts w:ascii="Lato" w:hAnsi="Lato" w:cs="Arial"/>
                <w:sz w:val="22"/>
                <w:szCs w:val="22"/>
              </w:rPr>
              <w:t xml:space="preserve">ambitious and challenging goals for themselves </w:t>
            </w:r>
            <w:r w:rsidRPr="00384241">
              <w:rPr>
                <w:rFonts w:ascii="Lato" w:hAnsi="Lato" w:cs="Arial"/>
                <w:sz w:val="22"/>
                <w:szCs w:val="22"/>
              </w:rPr>
              <w:t xml:space="preserve">in proactive action </w:t>
            </w:r>
            <w:r w:rsidR="000168B5" w:rsidRPr="00384241">
              <w:rPr>
                <w:rFonts w:ascii="Lato" w:hAnsi="Lato" w:cs="Arial"/>
                <w:sz w:val="22"/>
                <w:szCs w:val="22"/>
              </w:rPr>
              <w:t xml:space="preserve">and engagement and encouragement of relevant country staff, </w:t>
            </w:r>
            <w:r w:rsidR="008264D8" w:rsidRPr="00384241">
              <w:rPr>
                <w:rFonts w:ascii="Lato" w:hAnsi="Lato" w:cs="Arial"/>
                <w:sz w:val="22"/>
                <w:szCs w:val="22"/>
              </w:rPr>
              <w:t>takes responsibility for their own personal devel</w:t>
            </w:r>
            <w:r w:rsidR="000168B5" w:rsidRPr="00384241">
              <w:rPr>
                <w:rFonts w:ascii="Lato" w:hAnsi="Lato" w:cs="Arial"/>
                <w:sz w:val="22"/>
                <w:szCs w:val="22"/>
              </w:rPr>
              <w:t>opment and encourages relevant country staff</w:t>
            </w:r>
            <w:r w:rsidR="008264D8" w:rsidRPr="00384241">
              <w:rPr>
                <w:rFonts w:ascii="Lato" w:hAnsi="Lato" w:cs="Arial"/>
                <w:sz w:val="22"/>
                <w:szCs w:val="22"/>
              </w:rPr>
              <w:t xml:space="preserve"> to do the same</w:t>
            </w:r>
          </w:p>
          <w:p w14:paraId="61E22B2E" w14:textId="77777777" w:rsidR="008264D8" w:rsidRPr="00384241" w:rsidRDefault="008264D8" w:rsidP="008264D8">
            <w:pPr>
              <w:numPr>
                <w:ilvl w:val="0"/>
                <w:numId w:val="32"/>
              </w:numPr>
              <w:suppressAutoHyphens/>
              <w:rPr>
                <w:rFonts w:ascii="Lato" w:hAnsi="Lato" w:cs="Arial"/>
                <w:sz w:val="22"/>
                <w:szCs w:val="22"/>
              </w:rPr>
            </w:pPr>
            <w:r w:rsidRPr="00384241">
              <w:rPr>
                <w:rFonts w:ascii="Lato" w:hAnsi="Lato" w:cs="Arial"/>
                <w:sz w:val="22"/>
                <w:szCs w:val="22"/>
              </w:rPr>
              <w:t>widely shares their personal vision for Save the Children, engages and motivates others</w:t>
            </w:r>
          </w:p>
          <w:p w14:paraId="3C9F67E4" w14:textId="77777777" w:rsidR="008264D8" w:rsidRPr="00384241" w:rsidRDefault="008264D8" w:rsidP="008264D8">
            <w:pPr>
              <w:numPr>
                <w:ilvl w:val="0"/>
                <w:numId w:val="32"/>
              </w:numPr>
              <w:suppressAutoHyphens/>
              <w:rPr>
                <w:rFonts w:ascii="Lato" w:hAnsi="Lato" w:cs="Arial"/>
                <w:sz w:val="22"/>
                <w:szCs w:val="22"/>
              </w:rPr>
            </w:pPr>
            <w:r w:rsidRPr="00384241">
              <w:rPr>
                <w:rFonts w:ascii="Lato" w:hAnsi="Lato" w:cs="Arial"/>
                <w:sz w:val="22"/>
                <w:szCs w:val="22"/>
              </w:rPr>
              <w:lastRenderedPageBreak/>
              <w:t>future orientated, thinks stra</w:t>
            </w:r>
            <w:r w:rsidR="000168B5" w:rsidRPr="00384241">
              <w:rPr>
                <w:rFonts w:ascii="Lato" w:hAnsi="Lato" w:cs="Arial"/>
                <w:sz w:val="22"/>
                <w:szCs w:val="22"/>
              </w:rPr>
              <w:t>tegically and on a global scale</w:t>
            </w:r>
          </w:p>
          <w:p w14:paraId="4A616A0C" w14:textId="77777777" w:rsidR="008264D8" w:rsidRPr="00384241" w:rsidRDefault="008264D8" w:rsidP="008264D8">
            <w:pPr>
              <w:ind w:left="-24"/>
              <w:rPr>
                <w:rFonts w:ascii="Lato" w:hAnsi="Lato" w:cs="Arial"/>
                <w:b/>
                <w:sz w:val="22"/>
                <w:szCs w:val="22"/>
              </w:rPr>
            </w:pPr>
            <w:r w:rsidRPr="00384241">
              <w:rPr>
                <w:rFonts w:ascii="Lato" w:hAnsi="Lato" w:cs="Arial"/>
                <w:b/>
                <w:sz w:val="22"/>
                <w:szCs w:val="22"/>
              </w:rPr>
              <w:t>Collaboration:</w:t>
            </w:r>
          </w:p>
          <w:p w14:paraId="162E2E7F" w14:textId="77777777" w:rsidR="008264D8" w:rsidRPr="00384241" w:rsidRDefault="008264D8" w:rsidP="008264D8">
            <w:pPr>
              <w:numPr>
                <w:ilvl w:val="0"/>
                <w:numId w:val="31"/>
              </w:numPr>
              <w:suppressAutoHyphens/>
              <w:rPr>
                <w:rFonts w:ascii="Lato" w:hAnsi="Lato" w:cs="Arial"/>
                <w:sz w:val="22"/>
                <w:szCs w:val="22"/>
              </w:rPr>
            </w:pPr>
            <w:r w:rsidRPr="00384241">
              <w:rPr>
                <w:rFonts w:ascii="Lato" w:hAnsi="Lato" w:cs="Arial"/>
                <w:sz w:val="22"/>
                <w:szCs w:val="22"/>
              </w:rPr>
              <w:t xml:space="preserve">builds and maintains effective relationships, with their </w:t>
            </w:r>
            <w:r w:rsidR="000168B5" w:rsidRPr="00384241">
              <w:rPr>
                <w:rFonts w:ascii="Lato" w:hAnsi="Lato" w:cs="Arial"/>
                <w:sz w:val="22"/>
                <w:szCs w:val="22"/>
              </w:rPr>
              <w:t xml:space="preserve">C&amp;D </w:t>
            </w:r>
            <w:r w:rsidRPr="00384241">
              <w:rPr>
                <w:rFonts w:ascii="Lato" w:hAnsi="Lato" w:cs="Arial"/>
                <w:sz w:val="22"/>
                <w:szCs w:val="22"/>
              </w:rPr>
              <w:t xml:space="preserve">team, </w:t>
            </w:r>
            <w:r w:rsidR="000168B5" w:rsidRPr="00384241">
              <w:rPr>
                <w:rFonts w:ascii="Lato" w:hAnsi="Lato" w:cs="Arial"/>
                <w:sz w:val="22"/>
                <w:szCs w:val="22"/>
              </w:rPr>
              <w:t>country staff, regional management team and PMO</w:t>
            </w:r>
          </w:p>
          <w:p w14:paraId="04BA7357" w14:textId="77777777" w:rsidR="008264D8" w:rsidRPr="00384241" w:rsidRDefault="008264D8" w:rsidP="008264D8">
            <w:pPr>
              <w:numPr>
                <w:ilvl w:val="0"/>
                <w:numId w:val="31"/>
              </w:numPr>
              <w:suppressAutoHyphens/>
              <w:rPr>
                <w:rFonts w:ascii="Lato" w:hAnsi="Lato" w:cs="Arial"/>
                <w:sz w:val="22"/>
                <w:szCs w:val="22"/>
              </w:rPr>
            </w:pPr>
            <w:r w:rsidRPr="00384241">
              <w:rPr>
                <w:rFonts w:ascii="Lato" w:hAnsi="Lato" w:cs="Arial"/>
                <w:sz w:val="22"/>
                <w:szCs w:val="22"/>
              </w:rPr>
              <w:t>values diversity, sees it as a source of competitive strength</w:t>
            </w:r>
          </w:p>
          <w:p w14:paraId="7FE782BB" w14:textId="77777777" w:rsidR="008264D8" w:rsidRPr="00384241" w:rsidRDefault="008264D8" w:rsidP="008264D8">
            <w:pPr>
              <w:numPr>
                <w:ilvl w:val="0"/>
                <w:numId w:val="29"/>
              </w:numPr>
              <w:suppressAutoHyphens/>
              <w:rPr>
                <w:rFonts w:ascii="Lato" w:hAnsi="Lato" w:cs="Arial"/>
                <w:sz w:val="22"/>
                <w:szCs w:val="22"/>
              </w:rPr>
            </w:pPr>
            <w:r w:rsidRPr="00384241">
              <w:rPr>
                <w:rFonts w:ascii="Lato" w:hAnsi="Lato" w:cs="Arial"/>
                <w:sz w:val="22"/>
                <w:szCs w:val="22"/>
              </w:rPr>
              <w:t>approachable, good listener, easy to talk to.</w:t>
            </w:r>
          </w:p>
          <w:p w14:paraId="6F8F2DA0" w14:textId="77777777" w:rsidR="008264D8" w:rsidRPr="00384241" w:rsidRDefault="008264D8" w:rsidP="008264D8">
            <w:pPr>
              <w:ind w:left="-24"/>
              <w:rPr>
                <w:rFonts w:ascii="Lato" w:hAnsi="Lato" w:cs="Arial"/>
                <w:b/>
                <w:sz w:val="22"/>
                <w:szCs w:val="22"/>
              </w:rPr>
            </w:pPr>
            <w:r w:rsidRPr="00384241">
              <w:rPr>
                <w:rFonts w:ascii="Lato" w:hAnsi="Lato" w:cs="Arial"/>
                <w:b/>
                <w:sz w:val="22"/>
                <w:szCs w:val="22"/>
              </w:rPr>
              <w:t>Creativity:</w:t>
            </w:r>
          </w:p>
          <w:p w14:paraId="62D65054" w14:textId="77777777" w:rsidR="008264D8" w:rsidRPr="00384241" w:rsidRDefault="008264D8" w:rsidP="008264D8">
            <w:pPr>
              <w:numPr>
                <w:ilvl w:val="0"/>
                <w:numId w:val="31"/>
              </w:numPr>
              <w:suppressAutoHyphens/>
              <w:rPr>
                <w:rFonts w:ascii="Lato" w:hAnsi="Lato" w:cs="Arial"/>
                <w:sz w:val="22"/>
                <w:szCs w:val="22"/>
              </w:rPr>
            </w:pPr>
            <w:r w:rsidRPr="00384241">
              <w:rPr>
                <w:rFonts w:ascii="Lato" w:hAnsi="Lato" w:cs="Arial"/>
                <w:sz w:val="22"/>
                <w:szCs w:val="22"/>
              </w:rPr>
              <w:t>develops and encourages new and innovative solutions</w:t>
            </w:r>
          </w:p>
          <w:p w14:paraId="52D4946F" w14:textId="77777777" w:rsidR="008264D8" w:rsidRPr="00384241" w:rsidRDefault="008264D8" w:rsidP="008264D8">
            <w:pPr>
              <w:numPr>
                <w:ilvl w:val="0"/>
                <w:numId w:val="31"/>
              </w:numPr>
              <w:suppressAutoHyphens/>
              <w:rPr>
                <w:rFonts w:ascii="Lato" w:hAnsi="Lato" w:cs="Arial"/>
                <w:sz w:val="22"/>
                <w:szCs w:val="22"/>
              </w:rPr>
            </w:pPr>
            <w:r w:rsidRPr="00384241">
              <w:rPr>
                <w:rFonts w:ascii="Lato" w:hAnsi="Lato" w:cs="Arial"/>
                <w:sz w:val="22"/>
                <w:szCs w:val="22"/>
              </w:rPr>
              <w:t>willing to take disciplined risks.</w:t>
            </w:r>
          </w:p>
          <w:p w14:paraId="404F5212" w14:textId="77777777" w:rsidR="008264D8" w:rsidRPr="00384241" w:rsidRDefault="008264D8" w:rsidP="008264D8">
            <w:pPr>
              <w:ind w:left="-24"/>
              <w:rPr>
                <w:rFonts w:ascii="Lato" w:hAnsi="Lato" w:cs="Arial"/>
                <w:b/>
                <w:sz w:val="22"/>
                <w:szCs w:val="22"/>
              </w:rPr>
            </w:pPr>
            <w:r w:rsidRPr="00384241">
              <w:rPr>
                <w:rFonts w:ascii="Lato" w:hAnsi="Lato" w:cs="Arial"/>
                <w:b/>
                <w:sz w:val="22"/>
                <w:szCs w:val="22"/>
              </w:rPr>
              <w:t>Integrity:</w:t>
            </w:r>
          </w:p>
          <w:p w14:paraId="3E0C5E05" w14:textId="77777777" w:rsidR="008264D8" w:rsidRPr="00384241" w:rsidRDefault="008264D8" w:rsidP="00F5619F">
            <w:pPr>
              <w:numPr>
                <w:ilvl w:val="0"/>
                <w:numId w:val="31"/>
              </w:numPr>
              <w:suppressAutoHyphens/>
              <w:rPr>
                <w:rFonts w:ascii="Lato" w:hAnsi="Lato" w:cs="Arial"/>
                <w:sz w:val="22"/>
                <w:szCs w:val="22"/>
              </w:rPr>
            </w:pPr>
            <w:r w:rsidRPr="00384241">
              <w:rPr>
                <w:rFonts w:ascii="Lato" w:hAnsi="Lato" w:cs="Arial"/>
                <w:sz w:val="22"/>
                <w:szCs w:val="22"/>
              </w:rPr>
              <w:t>honest, encourages openness and transparency; demonstrates highest levels of integrity</w:t>
            </w:r>
          </w:p>
          <w:p w14:paraId="7B7FCBB7" w14:textId="77777777" w:rsidR="008264D8" w:rsidRPr="00384241" w:rsidRDefault="008264D8" w:rsidP="00AC7F69">
            <w:pPr>
              <w:rPr>
                <w:rFonts w:ascii="Lato" w:hAnsi="Lato" w:cs="Arial"/>
                <w:b/>
                <w:sz w:val="22"/>
                <w:szCs w:val="22"/>
              </w:rPr>
            </w:pPr>
          </w:p>
        </w:tc>
      </w:tr>
      <w:tr w:rsidR="002B21C3" w:rsidRPr="00384241" w14:paraId="697291B7" w14:textId="77777777" w:rsidTr="00543A17">
        <w:tc>
          <w:tcPr>
            <w:tcW w:w="9498" w:type="dxa"/>
            <w:gridSpan w:val="3"/>
          </w:tcPr>
          <w:p w14:paraId="3E41A841" w14:textId="77777777" w:rsidR="002B21C3" w:rsidRPr="00384241" w:rsidRDefault="00ED102A">
            <w:pPr>
              <w:rPr>
                <w:rFonts w:ascii="Lato" w:hAnsi="Lato" w:cs="Arial"/>
                <w:b/>
                <w:sz w:val="22"/>
                <w:szCs w:val="22"/>
              </w:rPr>
            </w:pPr>
            <w:r w:rsidRPr="00384241">
              <w:rPr>
                <w:rFonts w:ascii="Lato" w:hAnsi="Lato" w:cs="Arial"/>
                <w:b/>
                <w:sz w:val="22"/>
                <w:szCs w:val="22"/>
              </w:rPr>
              <w:lastRenderedPageBreak/>
              <w:t xml:space="preserve">QUALIFICATIONS  </w:t>
            </w:r>
          </w:p>
          <w:p w14:paraId="77E08A78" w14:textId="77777777" w:rsidR="00F33FE3" w:rsidRPr="00384241" w:rsidRDefault="00F33FE3">
            <w:pPr>
              <w:rPr>
                <w:rFonts w:ascii="Lato" w:hAnsi="Lato" w:cs="Arial"/>
                <w:b/>
                <w:i/>
                <w:color w:val="808080"/>
                <w:sz w:val="22"/>
                <w:szCs w:val="22"/>
              </w:rPr>
            </w:pPr>
            <w:r w:rsidRPr="00384241">
              <w:rPr>
                <w:rFonts w:ascii="Lato" w:hAnsi="Lato" w:cs="Arial"/>
                <w:sz w:val="22"/>
                <w:szCs w:val="22"/>
              </w:rPr>
              <w:t>Educated to degree level / equivalent work experience</w:t>
            </w:r>
          </w:p>
          <w:p w14:paraId="7C2D1B05" w14:textId="77777777" w:rsidR="00556B70" w:rsidRPr="00384241" w:rsidRDefault="00556B70" w:rsidP="00706A9B">
            <w:pPr>
              <w:rPr>
                <w:rFonts w:ascii="Lato" w:hAnsi="Lato" w:cs="Arial"/>
                <w:sz w:val="22"/>
                <w:szCs w:val="22"/>
              </w:rPr>
            </w:pPr>
          </w:p>
        </w:tc>
      </w:tr>
      <w:tr w:rsidR="00543A17" w:rsidRPr="00384241" w14:paraId="40217949" w14:textId="77777777" w:rsidTr="00920C0C">
        <w:trPr>
          <w:trHeight w:val="844"/>
        </w:trPr>
        <w:tc>
          <w:tcPr>
            <w:tcW w:w="9498" w:type="dxa"/>
            <w:gridSpan w:val="3"/>
            <w:tcBorders>
              <w:bottom w:val="single" w:sz="8" w:space="0" w:color="000000"/>
            </w:tcBorders>
          </w:tcPr>
          <w:p w14:paraId="6B4CFFE8" w14:textId="77777777" w:rsidR="00543A17" w:rsidRPr="00384241" w:rsidRDefault="00543A17" w:rsidP="00543A17">
            <w:pPr>
              <w:rPr>
                <w:rFonts w:ascii="Lato" w:hAnsi="Lato" w:cs="Arial"/>
                <w:b/>
                <w:sz w:val="22"/>
                <w:szCs w:val="22"/>
              </w:rPr>
            </w:pPr>
            <w:r w:rsidRPr="00384241">
              <w:rPr>
                <w:rFonts w:ascii="Lato" w:hAnsi="Lato" w:cs="Arial"/>
                <w:b/>
                <w:sz w:val="22"/>
                <w:szCs w:val="22"/>
              </w:rPr>
              <w:t>EXPERIENCE AND SKILLS</w:t>
            </w:r>
          </w:p>
          <w:p w14:paraId="04024CBD" w14:textId="77777777" w:rsidR="002F6F23" w:rsidRPr="00384241" w:rsidRDefault="002F6F23" w:rsidP="002F6F23">
            <w:pPr>
              <w:ind w:left="696"/>
              <w:rPr>
                <w:rFonts w:ascii="Lato" w:hAnsi="Lato" w:cs="Arial"/>
                <w:b/>
                <w:sz w:val="22"/>
                <w:szCs w:val="22"/>
              </w:rPr>
            </w:pPr>
          </w:p>
          <w:p w14:paraId="6746A009" w14:textId="283775BE" w:rsidR="00CB5CB7" w:rsidRPr="00384241" w:rsidRDefault="00384241" w:rsidP="006A0F91">
            <w:pPr>
              <w:numPr>
                <w:ilvl w:val="0"/>
                <w:numId w:val="41"/>
              </w:numPr>
              <w:rPr>
                <w:rFonts w:ascii="Lato" w:hAnsi="Lato" w:cs="Arial"/>
                <w:sz w:val="22"/>
                <w:szCs w:val="22"/>
              </w:rPr>
            </w:pPr>
            <w:r w:rsidRPr="00384241">
              <w:rPr>
                <w:rFonts w:ascii="Lato" w:hAnsi="Lato" w:cs="Arial"/>
                <w:sz w:val="22"/>
                <w:szCs w:val="22"/>
              </w:rPr>
              <w:t>E</w:t>
            </w:r>
            <w:r w:rsidR="00CB5CB7" w:rsidRPr="00384241">
              <w:rPr>
                <w:rFonts w:ascii="Lato" w:hAnsi="Lato" w:cs="Arial"/>
                <w:sz w:val="22"/>
                <w:szCs w:val="22"/>
              </w:rPr>
              <w:t>xperience working in the Finance team of an SCI country office</w:t>
            </w:r>
          </w:p>
          <w:p w14:paraId="1B766E03" w14:textId="77777777" w:rsidR="006A0F91" w:rsidRPr="00384241" w:rsidRDefault="006A0F91" w:rsidP="006A0F91">
            <w:pPr>
              <w:numPr>
                <w:ilvl w:val="0"/>
                <w:numId w:val="41"/>
              </w:numPr>
              <w:rPr>
                <w:rFonts w:ascii="Lato" w:hAnsi="Lato" w:cs="Arial"/>
                <w:sz w:val="22"/>
                <w:szCs w:val="22"/>
              </w:rPr>
            </w:pPr>
            <w:r w:rsidRPr="00384241">
              <w:rPr>
                <w:rFonts w:ascii="Lato" w:hAnsi="Lato" w:cs="Arial"/>
                <w:sz w:val="22"/>
                <w:szCs w:val="22"/>
              </w:rPr>
              <w:t>Demonstrated experience and capability of leading, facilitating and influencing change and the delivery of major projects affecting business processes and systems</w:t>
            </w:r>
            <w:r w:rsidR="00CB5CB7" w:rsidRPr="00384241">
              <w:rPr>
                <w:rFonts w:ascii="Lato" w:hAnsi="Lato" w:cs="Arial"/>
                <w:sz w:val="22"/>
                <w:szCs w:val="22"/>
              </w:rPr>
              <w:t xml:space="preserve"> in the field</w:t>
            </w:r>
          </w:p>
          <w:p w14:paraId="29671C6B" w14:textId="77777777" w:rsidR="004D1A05" w:rsidRPr="00384241" w:rsidRDefault="004D1A05" w:rsidP="006A0F91">
            <w:pPr>
              <w:numPr>
                <w:ilvl w:val="0"/>
                <w:numId w:val="41"/>
              </w:numPr>
              <w:rPr>
                <w:rFonts w:ascii="Lato" w:hAnsi="Lato" w:cs="Arial"/>
                <w:sz w:val="22"/>
                <w:szCs w:val="22"/>
              </w:rPr>
            </w:pPr>
            <w:r w:rsidRPr="00384241">
              <w:rPr>
                <w:rFonts w:ascii="Lato" w:hAnsi="Lato" w:cs="Arial"/>
                <w:sz w:val="22"/>
                <w:szCs w:val="22"/>
              </w:rPr>
              <w:t>Pr</w:t>
            </w:r>
            <w:r w:rsidR="00D64183" w:rsidRPr="00384241">
              <w:rPr>
                <w:rFonts w:ascii="Lato" w:hAnsi="Lato" w:cs="Arial"/>
                <w:sz w:val="22"/>
                <w:szCs w:val="22"/>
              </w:rPr>
              <w:t xml:space="preserve">oven ability to work in a large complex and highly networked matrix organisation and influence through ‘soft power’ </w:t>
            </w:r>
          </w:p>
          <w:p w14:paraId="73B9F89A" w14:textId="77777777" w:rsidR="00706A9B" w:rsidRPr="00384241" w:rsidRDefault="004D1A05" w:rsidP="006A0F91">
            <w:pPr>
              <w:numPr>
                <w:ilvl w:val="0"/>
                <w:numId w:val="41"/>
              </w:numPr>
              <w:rPr>
                <w:rFonts w:ascii="Lato" w:hAnsi="Lato" w:cs="Arial"/>
                <w:b/>
                <w:sz w:val="22"/>
                <w:szCs w:val="22"/>
              </w:rPr>
            </w:pPr>
            <w:r w:rsidRPr="00384241">
              <w:rPr>
                <w:rFonts w:ascii="Lato" w:hAnsi="Lato" w:cs="Arial"/>
                <w:sz w:val="22"/>
                <w:szCs w:val="22"/>
              </w:rPr>
              <w:t>Previous experience of, and</w:t>
            </w:r>
            <w:r w:rsidR="00706A9B" w:rsidRPr="00384241">
              <w:rPr>
                <w:rFonts w:ascii="Lato" w:hAnsi="Lato" w:cs="Arial"/>
                <w:sz w:val="22"/>
                <w:szCs w:val="22"/>
              </w:rPr>
              <w:t xml:space="preserve"> </w:t>
            </w:r>
            <w:r w:rsidRPr="00384241">
              <w:rPr>
                <w:rFonts w:ascii="Lato" w:hAnsi="Lato" w:cs="Arial"/>
                <w:sz w:val="22"/>
                <w:szCs w:val="22"/>
              </w:rPr>
              <w:t xml:space="preserve">highly </w:t>
            </w:r>
            <w:r w:rsidR="00596808" w:rsidRPr="00384241">
              <w:rPr>
                <w:rFonts w:ascii="Lato" w:hAnsi="Lato" w:cs="Arial"/>
                <w:sz w:val="22"/>
                <w:szCs w:val="22"/>
              </w:rPr>
              <w:t>effective</w:t>
            </w:r>
            <w:r w:rsidRPr="00384241">
              <w:rPr>
                <w:rFonts w:ascii="Lato" w:hAnsi="Lato" w:cs="Arial"/>
                <w:sz w:val="22"/>
                <w:szCs w:val="22"/>
              </w:rPr>
              <w:t xml:space="preserve"> in</w:t>
            </w:r>
            <w:r w:rsidR="006A0F91" w:rsidRPr="00384241">
              <w:rPr>
                <w:rFonts w:ascii="Lato" w:hAnsi="Lato" w:cs="Arial"/>
                <w:sz w:val="22"/>
                <w:szCs w:val="22"/>
              </w:rPr>
              <w:t>,</w:t>
            </w:r>
            <w:r w:rsidRPr="00384241">
              <w:rPr>
                <w:rFonts w:ascii="Lato" w:hAnsi="Lato" w:cs="Arial"/>
                <w:sz w:val="22"/>
                <w:szCs w:val="22"/>
              </w:rPr>
              <w:t xml:space="preserve"> the</w:t>
            </w:r>
            <w:r w:rsidR="00596808" w:rsidRPr="00384241">
              <w:rPr>
                <w:rFonts w:ascii="Lato" w:hAnsi="Lato" w:cs="Arial"/>
                <w:sz w:val="22"/>
                <w:szCs w:val="22"/>
              </w:rPr>
              <w:t xml:space="preserve"> </w:t>
            </w:r>
            <w:r w:rsidR="00706A9B" w:rsidRPr="00384241">
              <w:rPr>
                <w:rFonts w:ascii="Lato" w:hAnsi="Lato" w:cs="Arial"/>
                <w:sz w:val="22"/>
                <w:szCs w:val="22"/>
              </w:rPr>
              <w:t xml:space="preserve">guiding and coaching </w:t>
            </w:r>
            <w:r w:rsidRPr="00384241">
              <w:rPr>
                <w:rFonts w:ascii="Lato" w:hAnsi="Lato" w:cs="Arial"/>
                <w:sz w:val="22"/>
                <w:szCs w:val="22"/>
              </w:rPr>
              <w:t xml:space="preserve">of </w:t>
            </w:r>
            <w:r w:rsidR="00706A9B" w:rsidRPr="00384241">
              <w:rPr>
                <w:rFonts w:ascii="Lato" w:hAnsi="Lato" w:cs="Arial"/>
                <w:sz w:val="22"/>
                <w:szCs w:val="22"/>
              </w:rPr>
              <w:t xml:space="preserve">others </w:t>
            </w:r>
          </w:p>
          <w:p w14:paraId="408333F1" w14:textId="77777777" w:rsidR="00D64183" w:rsidRPr="00384241" w:rsidRDefault="00D64183" w:rsidP="006A0F91">
            <w:pPr>
              <w:numPr>
                <w:ilvl w:val="0"/>
                <w:numId w:val="41"/>
              </w:numPr>
              <w:rPr>
                <w:rFonts w:ascii="Lato" w:hAnsi="Lato" w:cs="Arial"/>
                <w:b/>
                <w:sz w:val="22"/>
                <w:szCs w:val="22"/>
              </w:rPr>
            </w:pPr>
            <w:r w:rsidRPr="00384241">
              <w:rPr>
                <w:rFonts w:ascii="Lato" w:hAnsi="Lato" w:cs="Arial"/>
                <w:sz w:val="22"/>
                <w:szCs w:val="22"/>
              </w:rPr>
              <w:t>Experience of solving complex issues through analysis, definition of a clear way forward and ensuring buy in</w:t>
            </w:r>
          </w:p>
          <w:p w14:paraId="046C721B" w14:textId="77777777" w:rsidR="006D19E6" w:rsidRPr="00384241" w:rsidRDefault="004D1A05" w:rsidP="006A0F91">
            <w:pPr>
              <w:numPr>
                <w:ilvl w:val="0"/>
                <w:numId w:val="41"/>
              </w:numPr>
              <w:rPr>
                <w:rFonts w:ascii="Lato" w:hAnsi="Lato" w:cs="Arial"/>
                <w:b/>
                <w:sz w:val="22"/>
                <w:szCs w:val="22"/>
              </w:rPr>
            </w:pPr>
            <w:r w:rsidRPr="00384241">
              <w:rPr>
                <w:rFonts w:ascii="Lato" w:hAnsi="Lato" w:cs="Arial"/>
                <w:sz w:val="22"/>
                <w:szCs w:val="22"/>
              </w:rPr>
              <w:t>E</w:t>
            </w:r>
            <w:r w:rsidR="00706A9B" w:rsidRPr="00384241">
              <w:rPr>
                <w:rFonts w:ascii="Lato" w:hAnsi="Lato" w:cs="Arial"/>
                <w:sz w:val="22"/>
                <w:szCs w:val="22"/>
              </w:rPr>
              <w:t xml:space="preserve">xcellent </w:t>
            </w:r>
            <w:r w:rsidRPr="00384241">
              <w:rPr>
                <w:rFonts w:ascii="Lato" w:hAnsi="Lato" w:cs="Arial"/>
                <w:sz w:val="22"/>
                <w:szCs w:val="22"/>
              </w:rPr>
              <w:t>interpersonal</w:t>
            </w:r>
            <w:r w:rsidR="00706A9B" w:rsidRPr="00384241">
              <w:rPr>
                <w:rFonts w:ascii="Lato" w:hAnsi="Lato" w:cs="Arial"/>
                <w:sz w:val="22"/>
                <w:szCs w:val="22"/>
              </w:rPr>
              <w:t xml:space="preserve"> skills, </w:t>
            </w:r>
            <w:r w:rsidR="006A0F91" w:rsidRPr="00384241">
              <w:rPr>
                <w:rFonts w:ascii="Lato" w:hAnsi="Lato" w:cs="Arial"/>
                <w:sz w:val="22"/>
                <w:szCs w:val="22"/>
              </w:rPr>
              <w:t xml:space="preserve">a </w:t>
            </w:r>
            <w:r w:rsidR="00AC4DE1" w:rsidRPr="00384241">
              <w:rPr>
                <w:rFonts w:ascii="Lato" w:hAnsi="Lato" w:cs="Arial"/>
                <w:sz w:val="22"/>
                <w:szCs w:val="22"/>
              </w:rPr>
              <w:t xml:space="preserve">proven ability to </w:t>
            </w:r>
            <w:r w:rsidR="00706A9B" w:rsidRPr="00384241">
              <w:rPr>
                <w:rFonts w:ascii="Lato" w:hAnsi="Lato" w:cs="Arial"/>
                <w:sz w:val="22"/>
                <w:szCs w:val="22"/>
              </w:rPr>
              <w:t>engag</w:t>
            </w:r>
            <w:r w:rsidR="00AC4DE1" w:rsidRPr="00384241">
              <w:rPr>
                <w:rFonts w:ascii="Lato" w:hAnsi="Lato" w:cs="Arial"/>
                <w:sz w:val="22"/>
                <w:szCs w:val="22"/>
              </w:rPr>
              <w:t>e</w:t>
            </w:r>
            <w:r w:rsidR="006A0F91" w:rsidRPr="00384241">
              <w:rPr>
                <w:rFonts w:ascii="Lato" w:hAnsi="Lato" w:cs="Arial"/>
                <w:sz w:val="22"/>
                <w:szCs w:val="22"/>
              </w:rPr>
              <w:t xml:space="preserve"> stakeholders </w:t>
            </w:r>
            <w:r w:rsidR="006D19E6" w:rsidRPr="00384241">
              <w:rPr>
                <w:rFonts w:ascii="Lato" w:hAnsi="Lato" w:cs="Arial"/>
                <w:sz w:val="22"/>
                <w:szCs w:val="22"/>
              </w:rPr>
              <w:t xml:space="preserve"> </w:t>
            </w:r>
          </w:p>
          <w:p w14:paraId="4F622935" w14:textId="77777777" w:rsidR="00706A9B" w:rsidRPr="00384241" w:rsidRDefault="00AC4DE1" w:rsidP="006A0F91">
            <w:pPr>
              <w:numPr>
                <w:ilvl w:val="0"/>
                <w:numId w:val="41"/>
              </w:numPr>
              <w:rPr>
                <w:rFonts w:ascii="Lato" w:hAnsi="Lato" w:cs="Arial"/>
                <w:b/>
                <w:sz w:val="22"/>
                <w:szCs w:val="22"/>
              </w:rPr>
            </w:pPr>
            <w:r w:rsidRPr="00384241">
              <w:rPr>
                <w:rFonts w:ascii="Lato" w:hAnsi="Lato" w:cs="Arial"/>
                <w:sz w:val="22"/>
                <w:szCs w:val="22"/>
              </w:rPr>
              <w:t>K</w:t>
            </w:r>
            <w:r w:rsidR="00E45C9D" w:rsidRPr="00384241">
              <w:rPr>
                <w:rFonts w:ascii="Lato" w:hAnsi="Lato" w:cs="Arial"/>
                <w:sz w:val="22"/>
                <w:szCs w:val="22"/>
              </w:rPr>
              <w:t>nowledge and</w:t>
            </w:r>
            <w:r w:rsidR="00596808" w:rsidRPr="00384241">
              <w:rPr>
                <w:rFonts w:ascii="Lato" w:hAnsi="Lato" w:cs="Arial"/>
                <w:sz w:val="22"/>
                <w:szCs w:val="22"/>
              </w:rPr>
              <w:t xml:space="preserve"> experience </w:t>
            </w:r>
            <w:r w:rsidRPr="00384241">
              <w:rPr>
                <w:rFonts w:ascii="Lato" w:hAnsi="Lato" w:cs="Arial"/>
                <w:sz w:val="22"/>
                <w:szCs w:val="22"/>
              </w:rPr>
              <w:t>of</w:t>
            </w:r>
            <w:r w:rsidR="00706A9B" w:rsidRPr="00384241">
              <w:rPr>
                <w:rFonts w:ascii="Lato" w:hAnsi="Lato" w:cs="Arial"/>
                <w:sz w:val="22"/>
                <w:szCs w:val="22"/>
              </w:rPr>
              <w:t xml:space="preserve"> working within a standardis</w:t>
            </w:r>
            <w:bookmarkStart w:id="0" w:name="_GoBack"/>
            <w:bookmarkEnd w:id="0"/>
            <w:r w:rsidR="00706A9B" w:rsidRPr="00384241">
              <w:rPr>
                <w:rFonts w:ascii="Lato" w:hAnsi="Lato" w:cs="Arial"/>
                <w:sz w:val="22"/>
                <w:szCs w:val="22"/>
              </w:rPr>
              <w:t>ed project methodology</w:t>
            </w:r>
          </w:p>
          <w:p w14:paraId="03D3C753" w14:textId="77777777" w:rsidR="00596808" w:rsidRPr="00384241" w:rsidRDefault="006A0F91" w:rsidP="006A0F91">
            <w:pPr>
              <w:numPr>
                <w:ilvl w:val="0"/>
                <w:numId w:val="41"/>
              </w:numPr>
              <w:rPr>
                <w:rFonts w:ascii="Lato" w:hAnsi="Lato" w:cs="Arial"/>
                <w:b/>
                <w:sz w:val="22"/>
                <w:szCs w:val="22"/>
              </w:rPr>
            </w:pPr>
            <w:r w:rsidRPr="00384241">
              <w:rPr>
                <w:rFonts w:ascii="Lato" w:hAnsi="Lato" w:cs="Arial"/>
                <w:sz w:val="22"/>
                <w:szCs w:val="22"/>
              </w:rPr>
              <w:t>A s</w:t>
            </w:r>
            <w:r w:rsidR="00AC4DE1" w:rsidRPr="00384241">
              <w:rPr>
                <w:rFonts w:ascii="Lato" w:hAnsi="Lato" w:cs="Arial"/>
                <w:sz w:val="22"/>
                <w:szCs w:val="22"/>
              </w:rPr>
              <w:t>trong</w:t>
            </w:r>
            <w:r w:rsidR="002F6F23" w:rsidRPr="00384241">
              <w:rPr>
                <w:rFonts w:ascii="Lato" w:hAnsi="Lato" w:cs="Arial"/>
                <w:sz w:val="22"/>
                <w:szCs w:val="22"/>
              </w:rPr>
              <w:t xml:space="preserve"> results</w:t>
            </w:r>
            <w:r w:rsidR="00AC4DE1" w:rsidRPr="00384241">
              <w:rPr>
                <w:rFonts w:ascii="Lato" w:hAnsi="Lato" w:cs="Arial"/>
                <w:sz w:val="22"/>
                <w:szCs w:val="22"/>
              </w:rPr>
              <w:t xml:space="preserve"> orientation</w:t>
            </w:r>
            <w:r w:rsidR="002F6F23" w:rsidRPr="00384241">
              <w:rPr>
                <w:rFonts w:ascii="Lato" w:hAnsi="Lato" w:cs="Arial"/>
                <w:sz w:val="22"/>
                <w:szCs w:val="22"/>
              </w:rPr>
              <w:t xml:space="preserve"> and proactiv</w:t>
            </w:r>
            <w:r w:rsidR="00AC4DE1" w:rsidRPr="00384241">
              <w:rPr>
                <w:rFonts w:ascii="Lato" w:hAnsi="Lato" w:cs="Arial"/>
                <w:sz w:val="22"/>
                <w:szCs w:val="22"/>
              </w:rPr>
              <w:t>e approach</w:t>
            </w:r>
          </w:p>
          <w:p w14:paraId="6E92724C" w14:textId="77777777" w:rsidR="002F6F23" w:rsidRPr="00384241" w:rsidRDefault="00AC4DE1" w:rsidP="006A0F91">
            <w:pPr>
              <w:numPr>
                <w:ilvl w:val="0"/>
                <w:numId w:val="41"/>
              </w:numPr>
              <w:rPr>
                <w:rFonts w:ascii="Lato" w:hAnsi="Lato" w:cs="Arial"/>
                <w:b/>
                <w:sz w:val="22"/>
                <w:szCs w:val="22"/>
              </w:rPr>
            </w:pPr>
            <w:r w:rsidRPr="00384241">
              <w:rPr>
                <w:rFonts w:ascii="Lato" w:hAnsi="Lato" w:cs="Arial"/>
                <w:sz w:val="22"/>
                <w:szCs w:val="22"/>
              </w:rPr>
              <w:t>Excellent communication skill</w:t>
            </w:r>
            <w:r w:rsidR="006A0F91" w:rsidRPr="00384241">
              <w:rPr>
                <w:rFonts w:ascii="Lato" w:hAnsi="Lato" w:cs="Arial"/>
                <w:sz w:val="22"/>
                <w:szCs w:val="22"/>
              </w:rPr>
              <w:t>s</w:t>
            </w:r>
            <w:r w:rsidRPr="00384241">
              <w:rPr>
                <w:rFonts w:ascii="Lato" w:hAnsi="Lato" w:cs="Arial"/>
                <w:sz w:val="22"/>
                <w:szCs w:val="22"/>
              </w:rPr>
              <w:t xml:space="preserve">, fluent </w:t>
            </w:r>
            <w:r w:rsidR="002F6F23" w:rsidRPr="00384241">
              <w:rPr>
                <w:rFonts w:ascii="Lato" w:hAnsi="Lato" w:cs="Arial"/>
                <w:sz w:val="22"/>
                <w:szCs w:val="22"/>
              </w:rPr>
              <w:t xml:space="preserve">in </w:t>
            </w:r>
            <w:r w:rsidRPr="00384241">
              <w:rPr>
                <w:rFonts w:ascii="Lato" w:hAnsi="Lato" w:cs="Arial"/>
                <w:sz w:val="22"/>
                <w:szCs w:val="22"/>
              </w:rPr>
              <w:t xml:space="preserve">written and spoken </w:t>
            </w:r>
            <w:r w:rsidR="002F6F23" w:rsidRPr="00384241">
              <w:rPr>
                <w:rFonts w:ascii="Lato" w:hAnsi="Lato" w:cs="Arial"/>
                <w:sz w:val="22"/>
                <w:szCs w:val="22"/>
              </w:rPr>
              <w:t>English</w:t>
            </w:r>
            <w:r w:rsidR="00CB5CB7" w:rsidRPr="00384241">
              <w:rPr>
                <w:rFonts w:ascii="Lato" w:hAnsi="Lato" w:cs="Arial"/>
                <w:sz w:val="22"/>
                <w:szCs w:val="22"/>
              </w:rPr>
              <w:t xml:space="preserve"> (French in WCA, Spanish in LAC, Arabic for MEEE)</w:t>
            </w:r>
          </w:p>
          <w:p w14:paraId="0337C1D4" w14:textId="77777777" w:rsidR="00E00C82" w:rsidRPr="00384241" w:rsidRDefault="00AC4DE1" w:rsidP="006A0F91">
            <w:pPr>
              <w:numPr>
                <w:ilvl w:val="0"/>
                <w:numId w:val="41"/>
              </w:numPr>
              <w:rPr>
                <w:rFonts w:ascii="Lato" w:hAnsi="Lato" w:cs="Arial"/>
                <w:b/>
                <w:sz w:val="22"/>
                <w:szCs w:val="22"/>
              </w:rPr>
            </w:pPr>
            <w:r w:rsidRPr="00384241">
              <w:rPr>
                <w:rFonts w:ascii="Lato" w:hAnsi="Lato" w:cs="Arial"/>
                <w:sz w:val="22"/>
                <w:szCs w:val="22"/>
              </w:rPr>
              <w:t>C</w:t>
            </w:r>
            <w:r w:rsidR="00E00C82" w:rsidRPr="00384241">
              <w:rPr>
                <w:rFonts w:ascii="Lato" w:hAnsi="Lato" w:cs="Arial"/>
                <w:sz w:val="22"/>
                <w:szCs w:val="22"/>
              </w:rPr>
              <w:t>ompetent in MS Word, Excel and Power</w:t>
            </w:r>
            <w:r w:rsidRPr="00384241">
              <w:rPr>
                <w:rFonts w:ascii="Lato" w:hAnsi="Lato" w:cs="Arial"/>
                <w:sz w:val="22"/>
                <w:szCs w:val="22"/>
              </w:rPr>
              <w:t>P</w:t>
            </w:r>
            <w:r w:rsidR="00E00C82" w:rsidRPr="00384241">
              <w:rPr>
                <w:rFonts w:ascii="Lato" w:hAnsi="Lato" w:cs="Arial"/>
                <w:sz w:val="22"/>
                <w:szCs w:val="22"/>
              </w:rPr>
              <w:t>oint</w:t>
            </w:r>
          </w:p>
          <w:p w14:paraId="0D138B01" w14:textId="77777777" w:rsidR="006D19E6" w:rsidRPr="00384241" w:rsidRDefault="00AC4DE1" w:rsidP="006A0F91">
            <w:pPr>
              <w:numPr>
                <w:ilvl w:val="0"/>
                <w:numId w:val="41"/>
              </w:numPr>
              <w:rPr>
                <w:rFonts w:ascii="Lato" w:hAnsi="Lato" w:cs="Arial"/>
                <w:b/>
                <w:sz w:val="22"/>
                <w:szCs w:val="22"/>
              </w:rPr>
            </w:pPr>
            <w:r w:rsidRPr="00384241">
              <w:rPr>
                <w:rFonts w:ascii="Lato" w:hAnsi="Lato" w:cs="Arial"/>
                <w:sz w:val="22"/>
                <w:szCs w:val="22"/>
              </w:rPr>
              <w:t>W</w:t>
            </w:r>
            <w:r w:rsidR="00516163" w:rsidRPr="00384241">
              <w:rPr>
                <w:rFonts w:ascii="Lato" w:hAnsi="Lato" w:cs="Arial"/>
                <w:sz w:val="22"/>
                <w:szCs w:val="22"/>
              </w:rPr>
              <w:t xml:space="preserve">illingness and ability to travel </w:t>
            </w:r>
            <w:r w:rsidRPr="00384241">
              <w:rPr>
                <w:rFonts w:ascii="Lato" w:hAnsi="Lato" w:cs="Arial"/>
                <w:sz w:val="22"/>
                <w:szCs w:val="22"/>
              </w:rPr>
              <w:t>with</w:t>
            </w:r>
            <w:r w:rsidR="00516163" w:rsidRPr="00384241">
              <w:rPr>
                <w:rFonts w:ascii="Lato" w:hAnsi="Lato" w:cs="Arial"/>
                <w:sz w:val="22"/>
                <w:szCs w:val="22"/>
              </w:rPr>
              <w:t xml:space="preserve">in the region </w:t>
            </w:r>
            <w:r w:rsidRPr="00384241">
              <w:rPr>
                <w:rFonts w:ascii="Lato" w:hAnsi="Lato" w:cs="Arial"/>
                <w:sz w:val="22"/>
                <w:szCs w:val="22"/>
              </w:rPr>
              <w:t>for circa 60%</w:t>
            </w:r>
          </w:p>
          <w:p w14:paraId="41C8668E" w14:textId="77777777" w:rsidR="002F6F23" w:rsidRPr="00384241" w:rsidRDefault="00AC4DE1" w:rsidP="00F33FE3">
            <w:pPr>
              <w:numPr>
                <w:ilvl w:val="0"/>
                <w:numId w:val="41"/>
              </w:numPr>
              <w:rPr>
                <w:rFonts w:ascii="Lato" w:hAnsi="Lato" w:cs="Arial"/>
                <w:b/>
                <w:sz w:val="22"/>
                <w:szCs w:val="22"/>
              </w:rPr>
            </w:pPr>
            <w:r w:rsidRPr="00384241">
              <w:rPr>
                <w:rFonts w:ascii="Lato" w:hAnsi="Lato" w:cs="Arial"/>
                <w:sz w:val="22"/>
                <w:szCs w:val="22"/>
              </w:rPr>
              <w:t>A commitment to Save the Children values</w:t>
            </w:r>
          </w:p>
          <w:p w14:paraId="4013211B" w14:textId="77777777" w:rsidR="00CB5CB7" w:rsidRPr="00384241" w:rsidRDefault="00CB5CB7" w:rsidP="00CB5CB7">
            <w:pPr>
              <w:ind w:left="720"/>
              <w:rPr>
                <w:rFonts w:ascii="Lato" w:hAnsi="Lato" w:cs="Arial"/>
                <w:b/>
                <w:sz w:val="22"/>
                <w:szCs w:val="22"/>
              </w:rPr>
            </w:pPr>
          </w:p>
          <w:p w14:paraId="38E9D6F6" w14:textId="77777777" w:rsidR="006A0F91" w:rsidRPr="00384241" w:rsidRDefault="006A0F91" w:rsidP="00F33FE3">
            <w:pPr>
              <w:rPr>
                <w:rFonts w:ascii="Lato" w:hAnsi="Lato" w:cs="Arial"/>
                <w:b/>
                <w:sz w:val="22"/>
                <w:szCs w:val="22"/>
              </w:rPr>
            </w:pPr>
            <w:r w:rsidRPr="00384241">
              <w:rPr>
                <w:rFonts w:ascii="Lato" w:hAnsi="Lato" w:cs="Arial"/>
                <w:b/>
                <w:sz w:val="22"/>
                <w:szCs w:val="22"/>
              </w:rPr>
              <w:t>Desirable</w:t>
            </w:r>
          </w:p>
          <w:p w14:paraId="7DE86026" w14:textId="61495D2F" w:rsidR="00CB5CB7" w:rsidRDefault="00CB5CB7" w:rsidP="00F33FE3">
            <w:pPr>
              <w:numPr>
                <w:ilvl w:val="0"/>
                <w:numId w:val="41"/>
              </w:numPr>
              <w:suppressAutoHyphens/>
              <w:ind w:right="119"/>
              <w:rPr>
                <w:rFonts w:ascii="Lato" w:hAnsi="Lato" w:cs="Arial"/>
                <w:sz w:val="22"/>
                <w:szCs w:val="22"/>
              </w:rPr>
            </w:pPr>
            <w:r w:rsidRPr="00384241">
              <w:rPr>
                <w:rFonts w:ascii="Lato" w:hAnsi="Lato" w:cs="Arial"/>
                <w:sz w:val="22"/>
                <w:szCs w:val="22"/>
              </w:rPr>
              <w:t>CPA / CFA qualification</w:t>
            </w:r>
          </w:p>
          <w:p w14:paraId="5688C43E" w14:textId="756ACD98" w:rsidR="00FF3413" w:rsidRDefault="00FF3413" w:rsidP="00FF3413">
            <w:pPr>
              <w:suppressAutoHyphens/>
              <w:ind w:right="119"/>
              <w:rPr>
                <w:rFonts w:ascii="Lato" w:hAnsi="Lato" w:cs="Arial"/>
                <w:sz w:val="22"/>
                <w:szCs w:val="22"/>
              </w:rPr>
            </w:pPr>
          </w:p>
          <w:p w14:paraId="0AE39C8E" w14:textId="77777777" w:rsidR="00FF3413" w:rsidRPr="00622EDC" w:rsidRDefault="00FF3413" w:rsidP="00FF3413">
            <w:pPr>
              <w:rPr>
                <w:rStyle w:val="Strong"/>
                <w:rFonts w:ascii="Lato" w:hAnsi="Lato" w:cs="Arial"/>
                <w:shd w:val="clear" w:color="auto" w:fill="FFFFFF"/>
              </w:rPr>
            </w:pPr>
            <w:r w:rsidRPr="00622EDC">
              <w:rPr>
                <w:rStyle w:val="Strong"/>
                <w:rFonts w:ascii="Lato" w:hAnsi="Lato" w:cs="Arial"/>
                <w:color w:val="FF0000"/>
                <w:szCs w:val="24"/>
                <w:shd w:val="clear" w:color="auto" w:fill="FFFFFF"/>
              </w:rPr>
              <w:t>This role can be based in London or any existing Save the Children International Regional or Country office location on approval, provided the successful candidate has proof of eligibility to work from the preferred location.</w:t>
            </w:r>
          </w:p>
          <w:p w14:paraId="1D5E24B3" w14:textId="77777777" w:rsidR="00FF3413" w:rsidRPr="00384241" w:rsidRDefault="00FF3413" w:rsidP="00FF3413">
            <w:pPr>
              <w:suppressAutoHyphens/>
              <w:ind w:right="119"/>
              <w:rPr>
                <w:rFonts w:ascii="Lato" w:hAnsi="Lato" w:cs="Arial"/>
                <w:sz w:val="22"/>
                <w:szCs w:val="22"/>
              </w:rPr>
            </w:pPr>
          </w:p>
          <w:p w14:paraId="56BD8844" w14:textId="77777777" w:rsidR="006A0F91" w:rsidRPr="00384241" w:rsidRDefault="006A0F91" w:rsidP="00CB5CB7">
            <w:pPr>
              <w:suppressAutoHyphens/>
              <w:ind w:left="720" w:right="119"/>
              <w:rPr>
                <w:rFonts w:ascii="Lato" w:hAnsi="Lato" w:cs="Arial"/>
                <w:sz w:val="22"/>
                <w:szCs w:val="22"/>
              </w:rPr>
            </w:pPr>
            <w:r w:rsidRPr="00384241">
              <w:rPr>
                <w:rFonts w:ascii="Lato" w:hAnsi="Lato" w:cs="Arial"/>
                <w:sz w:val="22"/>
                <w:szCs w:val="22"/>
              </w:rPr>
              <w:t xml:space="preserve"> </w:t>
            </w:r>
          </w:p>
        </w:tc>
      </w:tr>
      <w:tr w:rsidR="00384241" w:rsidRPr="00384241" w14:paraId="2BCD3561" w14:textId="77777777" w:rsidTr="00384241">
        <w:trPr>
          <w:trHeight w:val="844"/>
        </w:trPr>
        <w:tc>
          <w:tcPr>
            <w:tcW w:w="9498" w:type="dxa"/>
            <w:gridSpan w:val="3"/>
            <w:tcBorders>
              <w:top w:val="single" w:sz="4" w:space="0" w:color="auto"/>
              <w:left w:val="single" w:sz="4" w:space="0" w:color="auto"/>
              <w:bottom w:val="single" w:sz="8" w:space="0" w:color="000000"/>
              <w:right w:val="single" w:sz="4" w:space="0" w:color="auto"/>
            </w:tcBorders>
          </w:tcPr>
          <w:p w14:paraId="5F9555A1" w14:textId="77777777" w:rsidR="00384241" w:rsidRPr="00384241" w:rsidRDefault="00384241" w:rsidP="00B252EF">
            <w:pPr>
              <w:rPr>
                <w:rFonts w:ascii="Lato" w:hAnsi="Lato" w:cs="Arial"/>
                <w:b/>
                <w:sz w:val="22"/>
                <w:szCs w:val="22"/>
              </w:rPr>
            </w:pPr>
            <w:r w:rsidRPr="00384241">
              <w:rPr>
                <w:rFonts w:ascii="Lato" w:hAnsi="Lato" w:cs="Arial"/>
                <w:b/>
                <w:sz w:val="22"/>
                <w:szCs w:val="22"/>
              </w:rPr>
              <w:t>Additional job responsibilities</w:t>
            </w:r>
          </w:p>
          <w:p w14:paraId="7F02DC5F" w14:textId="77777777" w:rsidR="00384241" w:rsidRPr="00384241" w:rsidRDefault="00384241" w:rsidP="00384241">
            <w:pPr>
              <w:rPr>
                <w:rFonts w:ascii="Lato" w:hAnsi="Lato" w:cs="Arial"/>
                <w:sz w:val="22"/>
                <w:szCs w:val="22"/>
              </w:rPr>
            </w:pPr>
            <w:r w:rsidRPr="00384241">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384241" w:rsidRPr="00384241" w14:paraId="4933F197" w14:textId="77777777" w:rsidTr="00384241">
        <w:trPr>
          <w:trHeight w:val="844"/>
        </w:trPr>
        <w:tc>
          <w:tcPr>
            <w:tcW w:w="9498" w:type="dxa"/>
            <w:gridSpan w:val="3"/>
            <w:tcBorders>
              <w:top w:val="single" w:sz="4" w:space="0" w:color="auto"/>
              <w:left w:val="single" w:sz="4" w:space="0" w:color="auto"/>
              <w:bottom w:val="single" w:sz="8" w:space="0" w:color="000000"/>
              <w:right w:val="single" w:sz="4" w:space="0" w:color="auto"/>
            </w:tcBorders>
          </w:tcPr>
          <w:p w14:paraId="7A85904B" w14:textId="77777777" w:rsidR="00384241" w:rsidRPr="00384241" w:rsidRDefault="00384241" w:rsidP="00B252EF">
            <w:pPr>
              <w:rPr>
                <w:rFonts w:ascii="Lato" w:hAnsi="Lato" w:cs="Arial"/>
                <w:b/>
                <w:sz w:val="22"/>
                <w:szCs w:val="22"/>
              </w:rPr>
            </w:pPr>
            <w:r w:rsidRPr="00384241">
              <w:rPr>
                <w:rFonts w:ascii="Lato" w:hAnsi="Lato" w:cs="Arial"/>
                <w:b/>
                <w:sz w:val="22"/>
                <w:szCs w:val="22"/>
              </w:rPr>
              <w:t xml:space="preserve">Equal Opportunities </w:t>
            </w:r>
          </w:p>
          <w:p w14:paraId="70FD8714" w14:textId="77777777" w:rsidR="00384241" w:rsidRPr="00384241" w:rsidRDefault="00384241" w:rsidP="00B252EF">
            <w:pPr>
              <w:rPr>
                <w:rFonts w:ascii="Lato" w:hAnsi="Lato" w:cs="Arial"/>
                <w:sz w:val="22"/>
                <w:szCs w:val="22"/>
              </w:rPr>
            </w:pPr>
            <w:r w:rsidRPr="00384241">
              <w:rPr>
                <w:rFonts w:ascii="Lato" w:hAnsi="Lato" w:cs="Arial"/>
                <w:sz w:val="22"/>
                <w:szCs w:val="22"/>
              </w:rPr>
              <w:t>The role holder is required to carry out the duties in accordance with the SCI Equal Opportunities and Diversity policies and procedures.</w:t>
            </w:r>
          </w:p>
        </w:tc>
      </w:tr>
      <w:tr w:rsidR="00384241" w:rsidRPr="00384241" w14:paraId="54959684" w14:textId="77777777" w:rsidTr="00384241">
        <w:trPr>
          <w:trHeight w:val="844"/>
        </w:trPr>
        <w:tc>
          <w:tcPr>
            <w:tcW w:w="9498" w:type="dxa"/>
            <w:gridSpan w:val="3"/>
            <w:tcBorders>
              <w:top w:val="single" w:sz="4" w:space="0" w:color="auto"/>
              <w:left w:val="single" w:sz="4" w:space="0" w:color="auto"/>
              <w:bottom w:val="single" w:sz="8" w:space="0" w:color="000000"/>
              <w:right w:val="single" w:sz="4" w:space="0" w:color="auto"/>
            </w:tcBorders>
          </w:tcPr>
          <w:p w14:paraId="68C81A46" w14:textId="77777777" w:rsidR="00384241" w:rsidRPr="00384241" w:rsidRDefault="00384241" w:rsidP="00B252EF">
            <w:pPr>
              <w:rPr>
                <w:rFonts w:ascii="Lato" w:hAnsi="Lato" w:cs="Arial"/>
                <w:b/>
                <w:sz w:val="22"/>
                <w:szCs w:val="22"/>
              </w:rPr>
            </w:pPr>
            <w:r w:rsidRPr="00384241">
              <w:rPr>
                <w:rFonts w:ascii="Lato" w:hAnsi="Lato" w:cs="Arial"/>
                <w:b/>
                <w:sz w:val="22"/>
                <w:szCs w:val="22"/>
              </w:rPr>
              <w:lastRenderedPageBreak/>
              <w:t>Child Safeguarding:</w:t>
            </w:r>
          </w:p>
          <w:p w14:paraId="5FA4E943" w14:textId="77777777" w:rsidR="00384241" w:rsidRPr="00384241" w:rsidRDefault="00384241" w:rsidP="00B252EF">
            <w:pPr>
              <w:rPr>
                <w:rFonts w:ascii="Lato" w:hAnsi="Lato" w:cs="Arial"/>
                <w:sz w:val="22"/>
                <w:szCs w:val="22"/>
              </w:rPr>
            </w:pPr>
            <w:r w:rsidRPr="00384241">
              <w:rPr>
                <w:rFonts w:ascii="Lato" w:hAnsi="Lato" w:cs="Arial"/>
                <w:sz w:val="22"/>
                <w:szCs w:val="22"/>
              </w:rPr>
              <w:t>We need to keep children safe so our selection process, which includes rigorous background checks, reflects our commitment to the protection of children from abuse.</w:t>
            </w:r>
          </w:p>
        </w:tc>
      </w:tr>
      <w:tr w:rsidR="00384241" w:rsidRPr="00384241" w14:paraId="543E9D97" w14:textId="77777777" w:rsidTr="00384241">
        <w:trPr>
          <w:trHeight w:val="844"/>
        </w:trPr>
        <w:tc>
          <w:tcPr>
            <w:tcW w:w="9498" w:type="dxa"/>
            <w:gridSpan w:val="3"/>
            <w:tcBorders>
              <w:top w:val="single" w:sz="4" w:space="0" w:color="auto"/>
              <w:left w:val="single" w:sz="4" w:space="0" w:color="auto"/>
              <w:bottom w:val="single" w:sz="8" w:space="0" w:color="000000"/>
              <w:right w:val="single" w:sz="4" w:space="0" w:color="auto"/>
            </w:tcBorders>
          </w:tcPr>
          <w:p w14:paraId="09BC245E" w14:textId="77777777" w:rsidR="00384241" w:rsidRPr="00384241" w:rsidRDefault="00384241" w:rsidP="00B252EF">
            <w:pPr>
              <w:rPr>
                <w:rFonts w:ascii="Lato" w:hAnsi="Lato" w:cs="Arial"/>
                <w:b/>
                <w:sz w:val="22"/>
                <w:szCs w:val="22"/>
              </w:rPr>
            </w:pPr>
            <w:r w:rsidRPr="00384241">
              <w:rPr>
                <w:rFonts w:ascii="Lato" w:hAnsi="Lato" w:cs="Arial"/>
                <w:b/>
                <w:sz w:val="22"/>
                <w:szCs w:val="22"/>
              </w:rPr>
              <w:t>Safeguarding our Staff:</w:t>
            </w:r>
          </w:p>
          <w:p w14:paraId="11CBD888" w14:textId="77777777" w:rsidR="00384241" w:rsidRPr="00384241" w:rsidRDefault="00384241" w:rsidP="00B252EF">
            <w:pPr>
              <w:rPr>
                <w:rFonts w:ascii="Lato" w:hAnsi="Lato" w:cs="Arial"/>
                <w:sz w:val="22"/>
                <w:szCs w:val="22"/>
              </w:rPr>
            </w:pPr>
            <w:r w:rsidRPr="00384241">
              <w:rPr>
                <w:rFonts w:ascii="Lato" w:hAnsi="Lato" w:cs="Arial"/>
                <w:sz w:val="22"/>
                <w:szCs w:val="22"/>
              </w:rPr>
              <w:t>The post holder is required to carry out the duties in accordance with the SCI anti-harassment policy</w:t>
            </w:r>
          </w:p>
        </w:tc>
      </w:tr>
      <w:tr w:rsidR="00384241" w:rsidRPr="00503782" w14:paraId="6F36693B" w14:textId="77777777" w:rsidTr="00384241">
        <w:trPr>
          <w:trHeight w:val="844"/>
        </w:trPr>
        <w:tc>
          <w:tcPr>
            <w:tcW w:w="9498" w:type="dxa"/>
            <w:gridSpan w:val="3"/>
            <w:tcBorders>
              <w:top w:val="single" w:sz="4" w:space="0" w:color="auto"/>
              <w:left w:val="single" w:sz="4" w:space="0" w:color="auto"/>
              <w:bottom w:val="single" w:sz="8" w:space="0" w:color="000000"/>
              <w:right w:val="single" w:sz="4" w:space="0" w:color="auto"/>
            </w:tcBorders>
          </w:tcPr>
          <w:p w14:paraId="01308EF0" w14:textId="77777777" w:rsidR="00384241" w:rsidRPr="00503782" w:rsidRDefault="00384241" w:rsidP="00B252EF">
            <w:pPr>
              <w:rPr>
                <w:rFonts w:ascii="Lato" w:hAnsi="Lato" w:cs="Arial"/>
                <w:b/>
                <w:sz w:val="22"/>
                <w:szCs w:val="22"/>
              </w:rPr>
            </w:pPr>
            <w:r w:rsidRPr="00503782">
              <w:rPr>
                <w:rFonts w:ascii="Lato" w:hAnsi="Lato" w:cs="Arial"/>
                <w:b/>
                <w:sz w:val="22"/>
                <w:szCs w:val="22"/>
              </w:rPr>
              <w:t>Health and Safety</w:t>
            </w:r>
          </w:p>
          <w:p w14:paraId="3EE841F0" w14:textId="77777777" w:rsidR="00384241" w:rsidRPr="00503782" w:rsidRDefault="00384241" w:rsidP="00B252EF">
            <w:pPr>
              <w:rPr>
                <w:rFonts w:ascii="Lato" w:hAnsi="Lato" w:cs="Arial"/>
                <w:sz w:val="22"/>
                <w:szCs w:val="22"/>
              </w:rPr>
            </w:pPr>
            <w:r w:rsidRPr="00503782">
              <w:rPr>
                <w:rFonts w:ascii="Lato" w:hAnsi="Lato" w:cs="Arial"/>
                <w:sz w:val="22"/>
                <w:szCs w:val="22"/>
              </w:rPr>
              <w:t>The role holder is required to carry out the duties in accordance with SCI Health and Safety policies and procedures.</w:t>
            </w:r>
          </w:p>
        </w:tc>
      </w:tr>
      <w:tr w:rsidR="00503782" w:rsidRPr="00503782" w14:paraId="76835204" w14:textId="77777777" w:rsidTr="00B252EF">
        <w:trPr>
          <w:trHeight w:val="425"/>
        </w:trPr>
        <w:tc>
          <w:tcPr>
            <w:tcW w:w="4678" w:type="dxa"/>
            <w:gridSpan w:val="2"/>
            <w:tcBorders>
              <w:bottom w:val="single" w:sz="4" w:space="0" w:color="auto"/>
            </w:tcBorders>
          </w:tcPr>
          <w:p w14:paraId="51E2D2E7" w14:textId="77777777" w:rsidR="00503782" w:rsidRPr="00503782" w:rsidRDefault="00503782" w:rsidP="00B252EF">
            <w:pPr>
              <w:tabs>
                <w:tab w:val="left" w:pos="1134"/>
              </w:tabs>
              <w:rPr>
                <w:rFonts w:ascii="Lato" w:hAnsi="Lato" w:cs="Arial"/>
                <w:b/>
                <w:sz w:val="22"/>
                <w:szCs w:val="22"/>
              </w:rPr>
            </w:pPr>
            <w:r w:rsidRPr="00503782">
              <w:rPr>
                <w:rFonts w:ascii="Lato" w:hAnsi="Lato" w:cs="Arial"/>
                <w:b/>
                <w:sz w:val="22"/>
                <w:szCs w:val="22"/>
              </w:rPr>
              <w:t>JD written by: Joanna Sidani</w:t>
            </w:r>
          </w:p>
        </w:tc>
        <w:tc>
          <w:tcPr>
            <w:tcW w:w="4820" w:type="dxa"/>
            <w:tcBorders>
              <w:bottom w:val="single" w:sz="4" w:space="0" w:color="auto"/>
            </w:tcBorders>
          </w:tcPr>
          <w:p w14:paraId="05C1CA87" w14:textId="77777777" w:rsidR="00503782" w:rsidRPr="00503782" w:rsidRDefault="00503782" w:rsidP="00B252EF">
            <w:pPr>
              <w:tabs>
                <w:tab w:val="left" w:pos="984"/>
              </w:tabs>
              <w:rPr>
                <w:rFonts w:ascii="Lato" w:hAnsi="Lato" w:cs="Arial"/>
                <w:b/>
                <w:sz w:val="22"/>
                <w:szCs w:val="22"/>
              </w:rPr>
            </w:pPr>
            <w:r w:rsidRPr="00503782">
              <w:rPr>
                <w:rFonts w:ascii="Lato" w:hAnsi="Lato" w:cs="Arial"/>
                <w:b/>
                <w:sz w:val="22"/>
                <w:szCs w:val="22"/>
              </w:rPr>
              <w:t>Date: 1</w:t>
            </w:r>
            <w:r w:rsidRPr="00503782">
              <w:rPr>
                <w:rFonts w:ascii="Lato" w:hAnsi="Lato" w:cs="Arial"/>
                <w:b/>
                <w:sz w:val="22"/>
                <w:szCs w:val="22"/>
                <w:vertAlign w:val="superscript"/>
              </w:rPr>
              <w:t>st</w:t>
            </w:r>
            <w:r w:rsidRPr="00503782">
              <w:rPr>
                <w:rFonts w:ascii="Lato" w:hAnsi="Lato" w:cs="Arial"/>
                <w:b/>
                <w:sz w:val="22"/>
                <w:szCs w:val="22"/>
              </w:rPr>
              <w:t xml:space="preserve"> Feb 2023</w:t>
            </w:r>
          </w:p>
        </w:tc>
      </w:tr>
      <w:tr w:rsidR="00503782" w:rsidRPr="00503782" w14:paraId="1940B9FF" w14:textId="77777777" w:rsidTr="00B252EF">
        <w:trPr>
          <w:trHeight w:val="425"/>
        </w:trPr>
        <w:tc>
          <w:tcPr>
            <w:tcW w:w="4678" w:type="dxa"/>
            <w:gridSpan w:val="2"/>
            <w:tcBorders>
              <w:bottom w:val="single" w:sz="4" w:space="0" w:color="auto"/>
            </w:tcBorders>
          </w:tcPr>
          <w:p w14:paraId="26EE4D67" w14:textId="77777777" w:rsidR="00503782" w:rsidRPr="00503782" w:rsidRDefault="00503782" w:rsidP="00B252EF">
            <w:pPr>
              <w:tabs>
                <w:tab w:val="left" w:pos="1134"/>
              </w:tabs>
              <w:rPr>
                <w:rFonts w:ascii="Lato" w:hAnsi="Lato" w:cs="Arial"/>
                <w:sz w:val="22"/>
                <w:szCs w:val="22"/>
              </w:rPr>
            </w:pPr>
            <w:r w:rsidRPr="00503782">
              <w:rPr>
                <w:rFonts w:ascii="Lato" w:hAnsi="Lato" w:cs="Arial"/>
                <w:b/>
                <w:sz w:val="22"/>
                <w:szCs w:val="22"/>
              </w:rPr>
              <w:t>JD agreed by: Beth Lister</w:t>
            </w:r>
          </w:p>
        </w:tc>
        <w:tc>
          <w:tcPr>
            <w:tcW w:w="4820" w:type="dxa"/>
          </w:tcPr>
          <w:p w14:paraId="1F1C3C44" w14:textId="77777777" w:rsidR="00503782" w:rsidRPr="00503782" w:rsidRDefault="00503782" w:rsidP="00B252EF">
            <w:pPr>
              <w:tabs>
                <w:tab w:val="left" w:pos="984"/>
              </w:tabs>
              <w:rPr>
                <w:rFonts w:ascii="Lato" w:hAnsi="Lato" w:cs="Arial"/>
                <w:b/>
                <w:sz w:val="22"/>
                <w:szCs w:val="22"/>
              </w:rPr>
            </w:pPr>
            <w:r w:rsidRPr="00503782">
              <w:rPr>
                <w:rFonts w:ascii="Lato" w:hAnsi="Lato" w:cs="Arial"/>
                <w:b/>
                <w:sz w:val="22"/>
                <w:szCs w:val="22"/>
              </w:rPr>
              <w:t>Date: 1</w:t>
            </w:r>
            <w:r w:rsidRPr="00503782">
              <w:rPr>
                <w:rFonts w:ascii="Lato" w:hAnsi="Lato" w:cs="Arial"/>
                <w:b/>
                <w:sz w:val="22"/>
                <w:szCs w:val="22"/>
                <w:vertAlign w:val="superscript"/>
              </w:rPr>
              <w:t>st</w:t>
            </w:r>
            <w:r w:rsidRPr="00503782">
              <w:rPr>
                <w:rFonts w:ascii="Lato" w:hAnsi="Lato" w:cs="Arial"/>
                <w:b/>
                <w:sz w:val="22"/>
                <w:szCs w:val="22"/>
              </w:rPr>
              <w:t xml:space="preserve"> Feb 2023</w:t>
            </w:r>
          </w:p>
        </w:tc>
      </w:tr>
      <w:tr w:rsidR="00503782" w:rsidRPr="00503782" w14:paraId="6C0BA70F" w14:textId="77777777" w:rsidTr="00B252EF">
        <w:trPr>
          <w:trHeight w:val="425"/>
        </w:trPr>
        <w:tc>
          <w:tcPr>
            <w:tcW w:w="4678" w:type="dxa"/>
            <w:gridSpan w:val="2"/>
          </w:tcPr>
          <w:p w14:paraId="632C3570" w14:textId="77777777" w:rsidR="00503782" w:rsidRPr="00503782" w:rsidRDefault="00503782" w:rsidP="00B252EF">
            <w:pPr>
              <w:tabs>
                <w:tab w:val="left" w:pos="1134"/>
              </w:tabs>
              <w:rPr>
                <w:rFonts w:ascii="Lato" w:hAnsi="Lato" w:cs="Arial"/>
                <w:b/>
                <w:sz w:val="22"/>
                <w:szCs w:val="22"/>
              </w:rPr>
            </w:pPr>
            <w:r w:rsidRPr="00503782">
              <w:rPr>
                <w:rFonts w:ascii="Lato" w:hAnsi="Lato" w:cs="Arial"/>
                <w:b/>
                <w:sz w:val="22"/>
                <w:szCs w:val="22"/>
              </w:rPr>
              <w:t>Updated By:</w:t>
            </w:r>
          </w:p>
        </w:tc>
        <w:tc>
          <w:tcPr>
            <w:tcW w:w="4820" w:type="dxa"/>
            <w:tcBorders>
              <w:bottom w:val="single" w:sz="4" w:space="0" w:color="auto"/>
            </w:tcBorders>
          </w:tcPr>
          <w:p w14:paraId="320B06AB" w14:textId="77777777" w:rsidR="00503782" w:rsidRPr="00503782" w:rsidRDefault="00503782" w:rsidP="00B252EF">
            <w:pPr>
              <w:tabs>
                <w:tab w:val="left" w:pos="984"/>
              </w:tabs>
              <w:rPr>
                <w:rFonts w:ascii="Lato" w:hAnsi="Lato" w:cs="Arial"/>
                <w:b/>
                <w:sz w:val="22"/>
                <w:szCs w:val="22"/>
              </w:rPr>
            </w:pPr>
            <w:r w:rsidRPr="00503782">
              <w:rPr>
                <w:rFonts w:ascii="Lato" w:hAnsi="Lato" w:cs="Arial"/>
                <w:b/>
                <w:sz w:val="22"/>
                <w:szCs w:val="22"/>
              </w:rPr>
              <w:t>Date:</w:t>
            </w:r>
          </w:p>
        </w:tc>
      </w:tr>
      <w:tr w:rsidR="00503782" w:rsidRPr="00503782" w14:paraId="5DD3B0B6" w14:textId="77777777" w:rsidTr="00B252EF">
        <w:trPr>
          <w:trHeight w:val="425"/>
        </w:trPr>
        <w:tc>
          <w:tcPr>
            <w:tcW w:w="4678" w:type="dxa"/>
            <w:gridSpan w:val="2"/>
            <w:tcBorders>
              <w:bottom w:val="single" w:sz="4" w:space="0" w:color="auto"/>
            </w:tcBorders>
          </w:tcPr>
          <w:p w14:paraId="1614DB98" w14:textId="77777777" w:rsidR="00503782" w:rsidRPr="00503782" w:rsidRDefault="00503782" w:rsidP="00B252EF">
            <w:pPr>
              <w:tabs>
                <w:tab w:val="left" w:pos="1134"/>
              </w:tabs>
              <w:rPr>
                <w:rFonts w:ascii="Lato" w:hAnsi="Lato" w:cs="Arial"/>
                <w:b/>
                <w:sz w:val="22"/>
                <w:szCs w:val="22"/>
              </w:rPr>
            </w:pPr>
            <w:r w:rsidRPr="00503782">
              <w:rPr>
                <w:rFonts w:ascii="Lato" w:hAnsi="Lato" w:cs="Arial"/>
                <w:b/>
                <w:sz w:val="22"/>
                <w:szCs w:val="22"/>
              </w:rPr>
              <w:t>Evaluated:</w:t>
            </w:r>
          </w:p>
        </w:tc>
        <w:tc>
          <w:tcPr>
            <w:tcW w:w="4820" w:type="dxa"/>
            <w:tcBorders>
              <w:bottom w:val="single" w:sz="4" w:space="0" w:color="auto"/>
            </w:tcBorders>
          </w:tcPr>
          <w:p w14:paraId="3939147C" w14:textId="77777777" w:rsidR="00503782" w:rsidRPr="00503782" w:rsidRDefault="00503782" w:rsidP="00B252EF">
            <w:pPr>
              <w:tabs>
                <w:tab w:val="left" w:pos="984"/>
              </w:tabs>
              <w:rPr>
                <w:rFonts w:ascii="Lato" w:hAnsi="Lato" w:cs="Arial"/>
                <w:b/>
                <w:sz w:val="22"/>
                <w:szCs w:val="22"/>
              </w:rPr>
            </w:pPr>
            <w:r w:rsidRPr="00503782">
              <w:rPr>
                <w:rFonts w:ascii="Lato" w:hAnsi="Lato" w:cs="Arial"/>
                <w:b/>
                <w:sz w:val="22"/>
                <w:szCs w:val="22"/>
              </w:rPr>
              <w:t>Date:</w:t>
            </w:r>
          </w:p>
        </w:tc>
      </w:tr>
    </w:tbl>
    <w:p w14:paraId="1D2F23E4" w14:textId="77777777" w:rsidR="00503782" w:rsidRPr="00503782" w:rsidRDefault="00503782" w:rsidP="00503782">
      <w:pPr>
        <w:rPr>
          <w:rFonts w:ascii="Lato" w:hAnsi="Lato" w:cs="Arial"/>
          <w:sz w:val="22"/>
          <w:szCs w:val="22"/>
        </w:rPr>
      </w:pPr>
    </w:p>
    <w:p w14:paraId="35D23C75" w14:textId="77777777" w:rsidR="00B83E89" w:rsidRPr="00384241" w:rsidRDefault="00B83E89" w:rsidP="00DF31B1">
      <w:pPr>
        <w:rPr>
          <w:rFonts w:ascii="Lato" w:hAnsi="Lato" w:cs="Arial"/>
          <w:sz w:val="22"/>
          <w:szCs w:val="22"/>
        </w:rPr>
      </w:pPr>
    </w:p>
    <w:sectPr w:rsidR="00B83E89" w:rsidRPr="00384241">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FA74" w14:textId="77777777" w:rsidR="003A0939" w:rsidRDefault="003A0939">
      <w:r>
        <w:separator/>
      </w:r>
    </w:p>
  </w:endnote>
  <w:endnote w:type="continuationSeparator" w:id="0">
    <w:p w14:paraId="1B89F8C7" w14:textId="77777777" w:rsidR="003A0939" w:rsidRDefault="003A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7FD5" w14:textId="77777777" w:rsidR="003A0939" w:rsidRDefault="003A0939">
      <w:r>
        <w:separator/>
      </w:r>
    </w:p>
  </w:footnote>
  <w:footnote w:type="continuationSeparator" w:id="0">
    <w:p w14:paraId="6212FCD2" w14:textId="77777777" w:rsidR="003A0939" w:rsidRDefault="003A0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48B6" w14:textId="39DFA5EA" w:rsidR="001B2A90" w:rsidRPr="00384241" w:rsidRDefault="00384241" w:rsidP="00F55B51">
    <w:pPr>
      <w:pStyle w:val="Header"/>
      <w:ind w:left="-142"/>
      <w:jc w:val="center"/>
      <w:rPr>
        <w:rFonts w:ascii="Oswald" w:hAnsi="Oswald" w:cs="Arial"/>
        <w:b/>
        <w:smallCaps/>
        <w:sz w:val="22"/>
        <w:szCs w:val="22"/>
      </w:rPr>
    </w:pPr>
    <w:r w:rsidRPr="00384241">
      <w:rPr>
        <w:rFonts w:ascii="Oswald" w:hAnsi="Oswald"/>
        <w:noProof/>
        <w:lang w:eastAsia="en-GB"/>
      </w:rPr>
      <w:drawing>
        <wp:anchor distT="0" distB="0" distL="114300" distR="114300" simplePos="0" relativeHeight="251659264" behindDoc="0" locked="1" layoutInCell="1" allowOverlap="1" wp14:anchorId="53ECD819" wp14:editId="6FD0CC75">
          <wp:simplePos x="0" y="0"/>
          <wp:positionH relativeFrom="page">
            <wp:posOffset>5314950</wp:posOffset>
          </wp:positionH>
          <wp:positionV relativeFrom="page">
            <wp:posOffset>412750</wp:posOffset>
          </wp:positionV>
          <wp:extent cx="1598295" cy="3352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19F" w:rsidRPr="00384241">
      <w:rPr>
        <w:rFonts w:ascii="Oswald" w:hAnsi="Oswald" w:cs="Arial"/>
        <w:b/>
        <w:smallCaps/>
        <w:sz w:val="22"/>
        <w:szCs w:val="22"/>
      </w:rPr>
      <w:t xml:space="preserve">SAVE THE CHILDREN INTERNATIONAL </w:t>
    </w:r>
  </w:p>
  <w:p w14:paraId="0A9F4E67" w14:textId="77777777" w:rsidR="001B2A90" w:rsidRPr="00384241" w:rsidRDefault="00F5619F" w:rsidP="00F55B51">
    <w:pPr>
      <w:pStyle w:val="Header"/>
      <w:ind w:left="-142"/>
      <w:jc w:val="center"/>
      <w:rPr>
        <w:rFonts w:ascii="Oswald" w:hAnsi="Oswald" w:cs="Arial"/>
        <w:b/>
        <w:smallCaps/>
        <w:sz w:val="22"/>
        <w:szCs w:val="22"/>
      </w:rPr>
    </w:pPr>
    <w:r w:rsidRPr="00384241">
      <w:rPr>
        <w:rFonts w:ascii="Oswald" w:hAnsi="Oswald" w:cs="Arial"/>
        <w:b/>
        <w:smallCaps/>
        <w:sz w:val="22"/>
        <w:szCs w:val="22"/>
      </w:rPr>
      <w:t>ROLE PROFILE</w:t>
    </w:r>
  </w:p>
  <w:p w14:paraId="1C8F888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761654"/>
    <w:multiLevelType w:val="hybridMultilevel"/>
    <w:tmpl w:val="7966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42683"/>
    <w:multiLevelType w:val="hybridMultilevel"/>
    <w:tmpl w:val="46FED03A"/>
    <w:lvl w:ilvl="0" w:tplc="B652FDFC">
      <w:start w:val="1"/>
      <w:numFmt w:val="bullet"/>
      <w:lvlText w:val=""/>
      <w:lvlJc w:val="left"/>
      <w:pPr>
        <w:ind w:left="720" w:hanging="360"/>
      </w:pPr>
      <w:rPr>
        <w:rFonts w:ascii="Symbol" w:eastAsia="Times New Roman" w:hAnsi="Symbol" w:cs="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C35270C"/>
    <w:multiLevelType w:val="hybridMultilevel"/>
    <w:tmpl w:val="5B1C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59B27D1"/>
    <w:multiLevelType w:val="hybridMultilevel"/>
    <w:tmpl w:val="8EAA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06361"/>
    <w:multiLevelType w:val="hybridMultilevel"/>
    <w:tmpl w:val="961E8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342C64"/>
    <w:multiLevelType w:val="hybridMultilevel"/>
    <w:tmpl w:val="8870A1D0"/>
    <w:lvl w:ilvl="0" w:tplc="11BA77F4">
      <w:start w:val="1"/>
      <w:numFmt w:val="bullet"/>
      <w:lvlText w:val="•"/>
      <w:lvlJc w:val="left"/>
      <w:pPr>
        <w:tabs>
          <w:tab w:val="num" w:pos="720"/>
        </w:tabs>
        <w:ind w:left="720" w:hanging="360"/>
      </w:pPr>
      <w:rPr>
        <w:rFonts w:ascii="Arial" w:hAnsi="Arial" w:hint="default"/>
      </w:rPr>
    </w:lvl>
    <w:lvl w:ilvl="1" w:tplc="2C9EF18C" w:tentative="1">
      <w:start w:val="1"/>
      <w:numFmt w:val="bullet"/>
      <w:lvlText w:val="•"/>
      <w:lvlJc w:val="left"/>
      <w:pPr>
        <w:tabs>
          <w:tab w:val="num" w:pos="1440"/>
        </w:tabs>
        <w:ind w:left="1440" w:hanging="360"/>
      </w:pPr>
      <w:rPr>
        <w:rFonts w:ascii="Arial" w:hAnsi="Arial" w:hint="default"/>
      </w:rPr>
    </w:lvl>
    <w:lvl w:ilvl="2" w:tplc="066CBE30" w:tentative="1">
      <w:start w:val="1"/>
      <w:numFmt w:val="bullet"/>
      <w:lvlText w:val="•"/>
      <w:lvlJc w:val="left"/>
      <w:pPr>
        <w:tabs>
          <w:tab w:val="num" w:pos="2160"/>
        </w:tabs>
        <w:ind w:left="2160" w:hanging="360"/>
      </w:pPr>
      <w:rPr>
        <w:rFonts w:ascii="Arial" w:hAnsi="Arial" w:hint="default"/>
      </w:rPr>
    </w:lvl>
    <w:lvl w:ilvl="3" w:tplc="AA564794" w:tentative="1">
      <w:start w:val="1"/>
      <w:numFmt w:val="bullet"/>
      <w:lvlText w:val="•"/>
      <w:lvlJc w:val="left"/>
      <w:pPr>
        <w:tabs>
          <w:tab w:val="num" w:pos="2880"/>
        </w:tabs>
        <w:ind w:left="2880" w:hanging="360"/>
      </w:pPr>
      <w:rPr>
        <w:rFonts w:ascii="Arial" w:hAnsi="Arial" w:hint="default"/>
      </w:rPr>
    </w:lvl>
    <w:lvl w:ilvl="4" w:tplc="5130FCF0" w:tentative="1">
      <w:start w:val="1"/>
      <w:numFmt w:val="bullet"/>
      <w:lvlText w:val="•"/>
      <w:lvlJc w:val="left"/>
      <w:pPr>
        <w:tabs>
          <w:tab w:val="num" w:pos="3600"/>
        </w:tabs>
        <w:ind w:left="3600" w:hanging="360"/>
      </w:pPr>
      <w:rPr>
        <w:rFonts w:ascii="Arial" w:hAnsi="Arial" w:hint="default"/>
      </w:rPr>
    </w:lvl>
    <w:lvl w:ilvl="5" w:tplc="12049C4C" w:tentative="1">
      <w:start w:val="1"/>
      <w:numFmt w:val="bullet"/>
      <w:lvlText w:val="•"/>
      <w:lvlJc w:val="left"/>
      <w:pPr>
        <w:tabs>
          <w:tab w:val="num" w:pos="4320"/>
        </w:tabs>
        <w:ind w:left="4320" w:hanging="360"/>
      </w:pPr>
      <w:rPr>
        <w:rFonts w:ascii="Arial" w:hAnsi="Arial" w:hint="default"/>
      </w:rPr>
    </w:lvl>
    <w:lvl w:ilvl="6" w:tplc="B778EFE0" w:tentative="1">
      <w:start w:val="1"/>
      <w:numFmt w:val="bullet"/>
      <w:lvlText w:val="•"/>
      <w:lvlJc w:val="left"/>
      <w:pPr>
        <w:tabs>
          <w:tab w:val="num" w:pos="5040"/>
        </w:tabs>
        <w:ind w:left="5040" w:hanging="360"/>
      </w:pPr>
      <w:rPr>
        <w:rFonts w:ascii="Arial" w:hAnsi="Arial" w:hint="default"/>
      </w:rPr>
    </w:lvl>
    <w:lvl w:ilvl="7" w:tplc="0E38F76E" w:tentative="1">
      <w:start w:val="1"/>
      <w:numFmt w:val="bullet"/>
      <w:lvlText w:val="•"/>
      <w:lvlJc w:val="left"/>
      <w:pPr>
        <w:tabs>
          <w:tab w:val="num" w:pos="5760"/>
        </w:tabs>
        <w:ind w:left="5760" w:hanging="360"/>
      </w:pPr>
      <w:rPr>
        <w:rFonts w:ascii="Arial" w:hAnsi="Arial" w:hint="default"/>
      </w:rPr>
    </w:lvl>
    <w:lvl w:ilvl="8" w:tplc="F4DE9E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492DE8"/>
    <w:multiLevelType w:val="hybridMultilevel"/>
    <w:tmpl w:val="AB845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566CC"/>
    <w:multiLevelType w:val="hybridMultilevel"/>
    <w:tmpl w:val="FADA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8" w15:restartNumberingAfterBreak="0">
    <w:nsid w:val="440246BA"/>
    <w:multiLevelType w:val="hybridMultilevel"/>
    <w:tmpl w:val="23F8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570887"/>
    <w:multiLevelType w:val="hybridMultilevel"/>
    <w:tmpl w:val="6AFC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2459FE"/>
    <w:multiLevelType w:val="hybridMultilevel"/>
    <w:tmpl w:val="6ADA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5" w15:restartNumberingAfterBreak="0">
    <w:nsid w:val="74397F2A"/>
    <w:multiLevelType w:val="hybridMultilevel"/>
    <w:tmpl w:val="A772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A13A65"/>
    <w:multiLevelType w:val="hybridMultilevel"/>
    <w:tmpl w:val="E4B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7"/>
  </w:num>
  <w:num w:numId="4">
    <w:abstractNumId w:val="0"/>
  </w:num>
  <w:num w:numId="5">
    <w:abstractNumId w:val="31"/>
  </w:num>
  <w:num w:numId="6">
    <w:abstractNumId w:val="13"/>
  </w:num>
  <w:num w:numId="7">
    <w:abstractNumId w:val="30"/>
  </w:num>
  <w:num w:numId="8">
    <w:abstractNumId w:val="14"/>
  </w:num>
  <w:num w:numId="9">
    <w:abstractNumId w:val="6"/>
  </w:num>
  <w:num w:numId="10">
    <w:abstractNumId w:val="19"/>
  </w:num>
  <w:num w:numId="11">
    <w:abstractNumId w:val="41"/>
  </w:num>
  <w:num w:numId="12">
    <w:abstractNumId w:val="17"/>
  </w:num>
  <w:num w:numId="13">
    <w:abstractNumId w:val="43"/>
  </w:num>
  <w:num w:numId="14">
    <w:abstractNumId w:val="24"/>
  </w:num>
  <w:num w:numId="15">
    <w:abstractNumId w:val="34"/>
  </w:num>
  <w:num w:numId="16">
    <w:abstractNumId w:val="25"/>
  </w:num>
  <w:num w:numId="17">
    <w:abstractNumId w:val="7"/>
  </w:num>
  <w:num w:numId="18">
    <w:abstractNumId w:val="42"/>
  </w:num>
  <w:num w:numId="19">
    <w:abstractNumId w:val="11"/>
  </w:num>
  <w:num w:numId="20">
    <w:abstractNumId w:val="5"/>
  </w:num>
  <w:num w:numId="21">
    <w:abstractNumId w:val="39"/>
  </w:num>
  <w:num w:numId="22">
    <w:abstractNumId w:val="37"/>
  </w:num>
  <w:num w:numId="23">
    <w:abstractNumId w:val="35"/>
  </w:num>
  <w:num w:numId="24">
    <w:abstractNumId w:val="44"/>
  </w:num>
  <w:num w:numId="25">
    <w:abstractNumId w:val="38"/>
  </w:num>
  <w:num w:numId="26">
    <w:abstractNumId w:val="15"/>
  </w:num>
  <w:num w:numId="27">
    <w:abstractNumId w:val="36"/>
  </w:num>
  <w:num w:numId="28">
    <w:abstractNumId w:val="9"/>
  </w:num>
  <w:num w:numId="29">
    <w:abstractNumId w:val="1"/>
  </w:num>
  <w:num w:numId="30">
    <w:abstractNumId w:val="2"/>
  </w:num>
  <w:num w:numId="31">
    <w:abstractNumId w:val="3"/>
  </w:num>
  <w:num w:numId="32">
    <w:abstractNumId w:val="4"/>
  </w:num>
  <w:num w:numId="33">
    <w:abstractNumId w:val="33"/>
  </w:num>
  <w:num w:numId="34">
    <w:abstractNumId w:val="10"/>
  </w:num>
  <w:num w:numId="35">
    <w:abstractNumId w:val="23"/>
  </w:num>
  <w:num w:numId="36">
    <w:abstractNumId w:val="21"/>
  </w:num>
  <w:num w:numId="37">
    <w:abstractNumId w:val="32"/>
  </w:num>
  <w:num w:numId="38">
    <w:abstractNumId w:val="45"/>
  </w:num>
  <w:num w:numId="39">
    <w:abstractNumId w:val="18"/>
  </w:num>
  <w:num w:numId="40">
    <w:abstractNumId w:val="20"/>
  </w:num>
  <w:num w:numId="41">
    <w:abstractNumId w:val="40"/>
  </w:num>
  <w:num w:numId="42">
    <w:abstractNumId w:val="12"/>
  </w:num>
  <w:num w:numId="43">
    <w:abstractNumId w:val="28"/>
  </w:num>
  <w:num w:numId="44">
    <w:abstractNumId w:val="22"/>
  </w:num>
  <w:num w:numId="45">
    <w:abstractNumId w:val="26"/>
  </w:num>
  <w:num w:numId="46">
    <w:abstractNumId w:val="46"/>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68"/>
    <w:rsid w:val="00007D0B"/>
    <w:rsid w:val="00014716"/>
    <w:rsid w:val="000168B5"/>
    <w:rsid w:val="0003619C"/>
    <w:rsid w:val="000439E4"/>
    <w:rsid w:val="00070659"/>
    <w:rsid w:val="0007639B"/>
    <w:rsid w:val="00086F27"/>
    <w:rsid w:val="00091A58"/>
    <w:rsid w:val="00092DD0"/>
    <w:rsid w:val="000A0163"/>
    <w:rsid w:val="000A6668"/>
    <w:rsid w:val="000B2430"/>
    <w:rsid w:val="000E09C6"/>
    <w:rsid w:val="001124E1"/>
    <w:rsid w:val="0015099B"/>
    <w:rsid w:val="0015532E"/>
    <w:rsid w:val="00174203"/>
    <w:rsid w:val="0017754D"/>
    <w:rsid w:val="001815FC"/>
    <w:rsid w:val="00183B33"/>
    <w:rsid w:val="00194EF9"/>
    <w:rsid w:val="00197A5F"/>
    <w:rsid w:val="001B1B3E"/>
    <w:rsid w:val="001B2A90"/>
    <w:rsid w:val="001B461D"/>
    <w:rsid w:val="001D1F88"/>
    <w:rsid w:val="001E3518"/>
    <w:rsid w:val="002065ED"/>
    <w:rsid w:val="00225770"/>
    <w:rsid w:val="00247A6A"/>
    <w:rsid w:val="00255049"/>
    <w:rsid w:val="00267F7F"/>
    <w:rsid w:val="00287B36"/>
    <w:rsid w:val="00290500"/>
    <w:rsid w:val="002916E8"/>
    <w:rsid w:val="00297EEF"/>
    <w:rsid w:val="002A0FF8"/>
    <w:rsid w:val="002B21C3"/>
    <w:rsid w:val="002C19BA"/>
    <w:rsid w:val="002D4A35"/>
    <w:rsid w:val="002E170D"/>
    <w:rsid w:val="002E34C0"/>
    <w:rsid w:val="002F6F23"/>
    <w:rsid w:val="0031077C"/>
    <w:rsid w:val="00324580"/>
    <w:rsid w:val="00341E13"/>
    <w:rsid w:val="00346B04"/>
    <w:rsid w:val="00382DCB"/>
    <w:rsid w:val="00384241"/>
    <w:rsid w:val="003A0939"/>
    <w:rsid w:val="003A0D76"/>
    <w:rsid w:val="003B081D"/>
    <w:rsid w:val="003B2EB5"/>
    <w:rsid w:val="003E3707"/>
    <w:rsid w:val="003E756C"/>
    <w:rsid w:val="00407466"/>
    <w:rsid w:val="00416FB8"/>
    <w:rsid w:val="00434D92"/>
    <w:rsid w:val="004541A5"/>
    <w:rsid w:val="00456024"/>
    <w:rsid w:val="00457479"/>
    <w:rsid w:val="004757CF"/>
    <w:rsid w:val="00480895"/>
    <w:rsid w:val="00482382"/>
    <w:rsid w:val="00483CC9"/>
    <w:rsid w:val="004852D8"/>
    <w:rsid w:val="00493703"/>
    <w:rsid w:val="004B2994"/>
    <w:rsid w:val="004B4A73"/>
    <w:rsid w:val="004C2411"/>
    <w:rsid w:val="004C3FFF"/>
    <w:rsid w:val="004C44EA"/>
    <w:rsid w:val="004D1A05"/>
    <w:rsid w:val="004D26A8"/>
    <w:rsid w:val="004E2B71"/>
    <w:rsid w:val="00502CDE"/>
    <w:rsid w:val="00503782"/>
    <w:rsid w:val="00514D77"/>
    <w:rsid w:val="00515068"/>
    <w:rsid w:val="00516163"/>
    <w:rsid w:val="005358D9"/>
    <w:rsid w:val="00543A17"/>
    <w:rsid w:val="00553DE4"/>
    <w:rsid w:val="00556B70"/>
    <w:rsid w:val="005602C8"/>
    <w:rsid w:val="00560414"/>
    <w:rsid w:val="005750D2"/>
    <w:rsid w:val="00586599"/>
    <w:rsid w:val="00596808"/>
    <w:rsid w:val="005B17CD"/>
    <w:rsid w:val="005B7E8F"/>
    <w:rsid w:val="005C74CD"/>
    <w:rsid w:val="005D08E0"/>
    <w:rsid w:val="005F161F"/>
    <w:rsid w:val="00601D69"/>
    <w:rsid w:val="006171BF"/>
    <w:rsid w:val="006224AD"/>
    <w:rsid w:val="00624CD4"/>
    <w:rsid w:val="006367BB"/>
    <w:rsid w:val="00640C69"/>
    <w:rsid w:val="00647D3A"/>
    <w:rsid w:val="00652A42"/>
    <w:rsid w:val="00655397"/>
    <w:rsid w:val="00686A86"/>
    <w:rsid w:val="0069034A"/>
    <w:rsid w:val="006934BA"/>
    <w:rsid w:val="006A0F91"/>
    <w:rsid w:val="006A391E"/>
    <w:rsid w:val="006D19E6"/>
    <w:rsid w:val="006D3CEE"/>
    <w:rsid w:val="006D7BC5"/>
    <w:rsid w:val="006F3F31"/>
    <w:rsid w:val="006F46C2"/>
    <w:rsid w:val="00703DEE"/>
    <w:rsid w:val="00706A9B"/>
    <w:rsid w:val="0072183D"/>
    <w:rsid w:val="00722F97"/>
    <w:rsid w:val="00743D76"/>
    <w:rsid w:val="00756550"/>
    <w:rsid w:val="00762004"/>
    <w:rsid w:val="00770638"/>
    <w:rsid w:val="007770CA"/>
    <w:rsid w:val="007830B1"/>
    <w:rsid w:val="007A30C7"/>
    <w:rsid w:val="007B47F6"/>
    <w:rsid w:val="007B755C"/>
    <w:rsid w:val="007D26DC"/>
    <w:rsid w:val="007F0E5A"/>
    <w:rsid w:val="007F13A8"/>
    <w:rsid w:val="007F3ECE"/>
    <w:rsid w:val="007F729D"/>
    <w:rsid w:val="00805BE2"/>
    <w:rsid w:val="008178C0"/>
    <w:rsid w:val="00822219"/>
    <w:rsid w:val="008264D8"/>
    <w:rsid w:val="00850C04"/>
    <w:rsid w:val="0088006A"/>
    <w:rsid w:val="00880CA8"/>
    <w:rsid w:val="008A071A"/>
    <w:rsid w:val="008C5A62"/>
    <w:rsid w:val="008E0557"/>
    <w:rsid w:val="008F5258"/>
    <w:rsid w:val="008F6C0C"/>
    <w:rsid w:val="009040D6"/>
    <w:rsid w:val="0090541F"/>
    <w:rsid w:val="00920C0C"/>
    <w:rsid w:val="00920E86"/>
    <w:rsid w:val="00920FDB"/>
    <w:rsid w:val="00921058"/>
    <w:rsid w:val="00927BE8"/>
    <w:rsid w:val="00932DBF"/>
    <w:rsid w:val="009356CE"/>
    <w:rsid w:val="009376FF"/>
    <w:rsid w:val="009547DB"/>
    <w:rsid w:val="00983AE9"/>
    <w:rsid w:val="00984B86"/>
    <w:rsid w:val="009A78B4"/>
    <w:rsid w:val="009C17CE"/>
    <w:rsid w:val="009C4B4E"/>
    <w:rsid w:val="009D22D1"/>
    <w:rsid w:val="009D2BAF"/>
    <w:rsid w:val="009E3F2E"/>
    <w:rsid w:val="00A10392"/>
    <w:rsid w:val="00A449FC"/>
    <w:rsid w:val="00A50785"/>
    <w:rsid w:val="00A56833"/>
    <w:rsid w:val="00A578CA"/>
    <w:rsid w:val="00A609EA"/>
    <w:rsid w:val="00A62515"/>
    <w:rsid w:val="00A6746E"/>
    <w:rsid w:val="00A71A88"/>
    <w:rsid w:val="00A9158C"/>
    <w:rsid w:val="00AA77CC"/>
    <w:rsid w:val="00AB2CE5"/>
    <w:rsid w:val="00AC4DE1"/>
    <w:rsid w:val="00AC7F69"/>
    <w:rsid w:val="00AD38C8"/>
    <w:rsid w:val="00B04818"/>
    <w:rsid w:val="00B109CA"/>
    <w:rsid w:val="00B14F8E"/>
    <w:rsid w:val="00B21B76"/>
    <w:rsid w:val="00B470CA"/>
    <w:rsid w:val="00B5365E"/>
    <w:rsid w:val="00B76170"/>
    <w:rsid w:val="00B830C1"/>
    <w:rsid w:val="00B83753"/>
    <w:rsid w:val="00B83E89"/>
    <w:rsid w:val="00B84E72"/>
    <w:rsid w:val="00B85F11"/>
    <w:rsid w:val="00B90324"/>
    <w:rsid w:val="00B9157F"/>
    <w:rsid w:val="00B9611A"/>
    <w:rsid w:val="00BA2A12"/>
    <w:rsid w:val="00BC471B"/>
    <w:rsid w:val="00BE556E"/>
    <w:rsid w:val="00C15D29"/>
    <w:rsid w:val="00C21E23"/>
    <w:rsid w:val="00C34EA2"/>
    <w:rsid w:val="00C61C6F"/>
    <w:rsid w:val="00C6257E"/>
    <w:rsid w:val="00C71F41"/>
    <w:rsid w:val="00C82E63"/>
    <w:rsid w:val="00C86DC9"/>
    <w:rsid w:val="00C92D73"/>
    <w:rsid w:val="00C95100"/>
    <w:rsid w:val="00C978E6"/>
    <w:rsid w:val="00CA3D46"/>
    <w:rsid w:val="00CB20F1"/>
    <w:rsid w:val="00CB5CB7"/>
    <w:rsid w:val="00CC5283"/>
    <w:rsid w:val="00CE502B"/>
    <w:rsid w:val="00D13152"/>
    <w:rsid w:val="00D26C4F"/>
    <w:rsid w:val="00D329A6"/>
    <w:rsid w:val="00D33A59"/>
    <w:rsid w:val="00D42548"/>
    <w:rsid w:val="00D43470"/>
    <w:rsid w:val="00D5085F"/>
    <w:rsid w:val="00D520E4"/>
    <w:rsid w:val="00D640DB"/>
    <w:rsid w:val="00D64183"/>
    <w:rsid w:val="00D64C59"/>
    <w:rsid w:val="00DA7A17"/>
    <w:rsid w:val="00DB49BD"/>
    <w:rsid w:val="00DF31B1"/>
    <w:rsid w:val="00E00C82"/>
    <w:rsid w:val="00E03B54"/>
    <w:rsid w:val="00E12C73"/>
    <w:rsid w:val="00E14DF1"/>
    <w:rsid w:val="00E2250C"/>
    <w:rsid w:val="00E45C9D"/>
    <w:rsid w:val="00E53475"/>
    <w:rsid w:val="00E722A3"/>
    <w:rsid w:val="00E760A1"/>
    <w:rsid w:val="00E77359"/>
    <w:rsid w:val="00E83956"/>
    <w:rsid w:val="00E91DD3"/>
    <w:rsid w:val="00EA19E3"/>
    <w:rsid w:val="00EA44F5"/>
    <w:rsid w:val="00EB1BA4"/>
    <w:rsid w:val="00EC1B3B"/>
    <w:rsid w:val="00ED102A"/>
    <w:rsid w:val="00EE4321"/>
    <w:rsid w:val="00EF0236"/>
    <w:rsid w:val="00EF1BB6"/>
    <w:rsid w:val="00EF20E6"/>
    <w:rsid w:val="00EF2EA8"/>
    <w:rsid w:val="00EF33BF"/>
    <w:rsid w:val="00F02B5B"/>
    <w:rsid w:val="00F069CA"/>
    <w:rsid w:val="00F33FE3"/>
    <w:rsid w:val="00F44AC7"/>
    <w:rsid w:val="00F523B3"/>
    <w:rsid w:val="00F55B51"/>
    <w:rsid w:val="00F5619F"/>
    <w:rsid w:val="00F706C7"/>
    <w:rsid w:val="00F73DCC"/>
    <w:rsid w:val="00F810FA"/>
    <w:rsid w:val="00F9086D"/>
    <w:rsid w:val="00FC67B6"/>
    <w:rsid w:val="00FF148C"/>
    <w:rsid w:val="00FF34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9EC6B9"/>
  <w15:chartTrackingRefBased/>
  <w15:docId w15:val="{50516F23-3E6E-4C46-8952-845B62A7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NormalWeb">
    <w:name w:val="Normal (Web)"/>
    <w:basedOn w:val="Normal"/>
    <w:uiPriority w:val="99"/>
    <w:unhideWhenUsed/>
    <w:rsid w:val="00CB5CB7"/>
    <w:pPr>
      <w:spacing w:before="100" w:beforeAutospacing="1" w:after="100" w:afterAutospacing="1"/>
    </w:pPr>
    <w:rPr>
      <w:szCs w:val="24"/>
      <w:lang w:eastAsia="en-GB"/>
    </w:rPr>
  </w:style>
  <w:style w:type="paragraph" w:styleId="ListParagraph">
    <w:name w:val="List Paragraph"/>
    <w:basedOn w:val="Normal"/>
    <w:uiPriority w:val="34"/>
    <w:qFormat/>
    <w:rsid w:val="00CB5CB7"/>
    <w:pPr>
      <w:ind w:left="720"/>
      <w:contextualSpacing/>
    </w:pPr>
  </w:style>
  <w:style w:type="character" w:styleId="Strong">
    <w:name w:val="Strong"/>
    <w:basedOn w:val="DefaultParagraphFont"/>
    <w:uiPriority w:val="22"/>
    <w:qFormat/>
    <w:rsid w:val="0038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341">
      <w:bodyDiv w:val="1"/>
      <w:marLeft w:val="0"/>
      <w:marRight w:val="0"/>
      <w:marTop w:val="0"/>
      <w:marBottom w:val="0"/>
      <w:divBdr>
        <w:top w:val="none" w:sz="0" w:space="0" w:color="auto"/>
        <w:left w:val="none" w:sz="0" w:space="0" w:color="auto"/>
        <w:bottom w:val="none" w:sz="0" w:space="0" w:color="auto"/>
        <w:right w:val="none" w:sz="0" w:space="0" w:color="auto"/>
      </w:divBdr>
      <w:divsChild>
        <w:div w:id="598371110">
          <w:marLeft w:val="446"/>
          <w:marRight w:val="0"/>
          <w:marTop w:val="0"/>
          <w:marBottom w:val="0"/>
          <w:divBdr>
            <w:top w:val="none" w:sz="0" w:space="0" w:color="auto"/>
            <w:left w:val="none" w:sz="0" w:space="0" w:color="auto"/>
            <w:bottom w:val="none" w:sz="0" w:space="0" w:color="auto"/>
            <w:right w:val="none" w:sz="0" w:space="0" w:color="auto"/>
          </w:divBdr>
        </w:div>
        <w:div w:id="618997964">
          <w:marLeft w:val="446"/>
          <w:marRight w:val="0"/>
          <w:marTop w:val="0"/>
          <w:marBottom w:val="0"/>
          <w:divBdr>
            <w:top w:val="none" w:sz="0" w:space="0" w:color="auto"/>
            <w:left w:val="none" w:sz="0" w:space="0" w:color="auto"/>
            <w:bottom w:val="none" w:sz="0" w:space="0" w:color="auto"/>
            <w:right w:val="none" w:sz="0" w:space="0" w:color="auto"/>
          </w:divBdr>
        </w:div>
        <w:div w:id="859660020">
          <w:marLeft w:val="446"/>
          <w:marRight w:val="0"/>
          <w:marTop w:val="0"/>
          <w:marBottom w:val="0"/>
          <w:divBdr>
            <w:top w:val="none" w:sz="0" w:space="0" w:color="auto"/>
            <w:left w:val="none" w:sz="0" w:space="0" w:color="auto"/>
            <w:bottom w:val="none" w:sz="0" w:space="0" w:color="auto"/>
            <w:right w:val="none" w:sz="0" w:space="0" w:color="auto"/>
          </w:divBdr>
        </w:div>
        <w:div w:id="1079330554">
          <w:marLeft w:val="446"/>
          <w:marRight w:val="0"/>
          <w:marTop w:val="0"/>
          <w:marBottom w:val="0"/>
          <w:divBdr>
            <w:top w:val="none" w:sz="0" w:space="0" w:color="auto"/>
            <w:left w:val="none" w:sz="0" w:space="0" w:color="auto"/>
            <w:bottom w:val="none" w:sz="0" w:space="0" w:color="auto"/>
            <w:right w:val="none" w:sz="0" w:space="0" w:color="auto"/>
          </w:divBdr>
        </w:div>
        <w:div w:id="1103577183">
          <w:marLeft w:val="446"/>
          <w:marRight w:val="0"/>
          <w:marTop w:val="0"/>
          <w:marBottom w:val="0"/>
          <w:divBdr>
            <w:top w:val="none" w:sz="0" w:space="0" w:color="auto"/>
            <w:left w:val="none" w:sz="0" w:space="0" w:color="auto"/>
            <w:bottom w:val="none" w:sz="0" w:space="0" w:color="auto"/>
            <w:right w:val="none" w:sz="0" w:space="0" w:color="auto"/>
          </w:divBdr>
        </w:div>
        <w:div w:id="1432358949">
          <w:marLeft w:val="446"/>
          <w:marRight w:val="0"/>
          <w:marTop w:val="0"/>
          <w:marBottom w:val="0"/>
          <w:divBdr>
            <w:top w:val="none" w:sz="0" w:space="0" w:color="auto"/>
            <w:left w:val="none" w:sz="0" w:space="0" w:color="auto"/>
            <w:bottom w:val="none" w:sz="0" w:space="0" w:color="auto"/>
            <w:right w:val="none" w:sz="0" w:space="0" w:color="auto"/>
          </w:divBdr>
        </w:div>
      </w:divsChild>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66914048">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1313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incent\AppData\Local\Microsoft\Windows\INetCache\Content.Outlook\B6SR7MLP\Regional%20Change%20and%20Deployment%20Mana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7475efd-f72d-4bb6-8b96-765ab01816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15494D352584AA8A557CF0E642155" ma:contentTypeVersion="17" ma:contentTypeDescription="Create a new document." ma:contentTypeScope="" ma:versionID="732ca49d81dc58e3a7dd3c88db578c02">
  <xsd:schema xmlns:xsd="http://www.w3.org/2001/XMLSchema" xmlns:xs="http://www.w3.org/2001/XMLSchema" xmlns:p="http://schemas.microsoft.com/office/2006/metadata/properties" xmlns:ns1="http://schemas.microsoft.com/sharepoint/v3" xmlns:ns3="24ebee70-c1cd-4614-9e11-ed12a62652b3" xmlns:ns4="b7475efd-f72d-4bb6-8b96-765ab01816af" targetNamespace="http://schemas.microsoft.com/office/2006/metadata/properties" ma:root="true" ma:fieldsID="d65da7b9c9f5dd0ece36c9649d10f3ab" ns1:_="" ns3:_="" ns4:_="">
    <xsd:import namespace="http://schemas.microsoft.com/sharepoint/v3"/>
    <xsd:import namespace="24ebee70-c1cd-4614-9e11-ed12a62652b3"/>
    <xsd:import namespace="b7475efd-f72d-4bb6-8b96-765ab0181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bee70-c1cd-4614-9e11-ed12a6265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75efd-f72d-4bb6-8b96-765ab01816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AF03-E892-4C64-924D-F9933A4F6184}">
  <ds:schemaRefs>
    <ds:schemaRef ds:uri="http://www.w3.org/XML/1998/namespace"/>
    <ds:schemaRef ds:uri="http://schemas.microsoft.com/sharepoint/v3"/>
    <ds:schemaRef ds:uri="http://purl.org/dc/dcmitype/"/>
    <ds:schemaRef ds:uri="http://schemas.microsoft.com/office/2006/documentManagement/types"/>
    <ds:schemaRef ds:uri="24ebee70-c1cd-4614-9e11-ed12a62652b3"/>
    <ds:schemaRef ds:uri="http://schemas.microsoft.com/office/infopath/2007/PartnerControls"/>
    <ds:schemaRef ds:uri="http://schemas.microsoft.com/office/2006/metadata/properties"/>
    <ds:schemaRef ds:uri="http://schemas.openxmlformats.org/package/2006/metadata/core-properties"/>
    <ds:schemaRef ds:uri="b7475efd-f72d-4bb6-8b96-765ab01816af"/>
    <ds:schemaRef ds:uri="http://purl.org/dc/terms/"/>
    <ds:schemaRef ds:uri="http://purl.org/dc/elements/1.1/"/>
  </ds:schemaRefs>
</ds:datastoreItem>
</file>

<file path=customXml/itemProps2.xml><?xml version="1.0" encoding="utf-8"?>
<ds:datastoreItem xmlns:ds="http://schemas.openxmlformats.org/officeDocument/2006/customXml" ds:itemID="{4E0375B2-0761-4E63-BA27-501EB31C1875}">
  <ds:schemaRefs>
    <ds:schemaRef ds:uri="http://schemas.microsoft.com/sharepoint/v3/contenttype/forms"/>
  </ds:schemaRefs>
</ds:datastoreItem>
</file>

<file path=customXml/itemProps3.xml><?xml version="1.0" encoding="utf-8"?>
<ds:datastoreItem xmlns:ds="http://schemas.openxmlformats.org/officeDocument/2006/customXml" ds:itemID="{A642DFEC-6D4C-4007-ACB2-474C4A7D0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ebee70-c1cd-4614-9e11-ed12a62652b3"/>
    <ds:schemaRef ds:uri="b7475efd-f72d-4bb6-8b96-765ab018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8E007-58ED-4C3F-BCB8-90FB03AF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 Change and Deployment Manager</Template>
  <TotalTime>7</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Callaghan, Laura</dc:creator>
  <cp:keywords/>
  <dc:description/>
  <cp:lastModifiedBy>Malcolm, Suzy</cp:lastModifiedBy>
  <cp:revision>5</cp:revision>
  <cp:lastPrinted>2011-08-02T10:07:00Z</cp:lastPrinted>
  <dcterms:created xsi:type="dcterms:W3CDTF">2023-02-02T07:19:00Z</dcterms:created>
  <dcterms:modified xsi:type="dcterms:W3CDTF">2023-03-20T14:59:00Z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0x0101009FF15494D352584AA8A557CF0E642155</vt:lpwstr>
  </property>
</Properties>
</file>